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F5184" w14:textId="71741645" w:rsidR="4C758410" w:rsidRPr="00552FC5" w:rsidRDefault="4C758410" w:rsidP="4C758410">
      <w:pPr>
        <w:jc w:val="center"/>
        <w:rPr>
          <w:sz w:val="26"/>
          <w:szCs w:val="26"/>
        </w:rPr>
      </w:pPr>
    </w:p>
    <w:p w14:paraId="6265676E" w14:textId="6DB7915D" w:rsidR="5E9D0781" w:rsidRDefault="5E9D0781" w:rsidP="0FC63640">
      <w:pPr>
        <w:spacing w:after="0"/>
        <w:jc w:val="right"/>
        <w:rPr>
          <w:b/>
          <w:bCs/>
          <w:u w:val="single"/>
        </w:rPr>
      </w:pPr>
      <w:r w:rsidRPr="0FC63640">
        <w:rPr>
          <w:b/>
          <w:bCs/>
        </w:rPr>
        <w:t>Apellidos, Nombre(s):</w:t>
      </w:r>
      <w:r w:rsidR="00552FC5">
        <w:rPr>
          <w:b/>
          <w:bCs/>
        </w:rPr>
        <w:t xml:space="preserve"> Arellano Castillo Carolina Elizabeth</w:t>
      </w:r>
      <w:r w:rsidRPr="0FC63640">
        <w:rPr>
          <w:b/>
          <w:bCs/>
          <w:u w:val="single"/>
        </w:rPr>
        <w:t xml:space="preserve">                                    </w:t>
      </w:r>
    </w:p>
    <w:p w14:paraId="4598B373" w14:textId="4F28D814" w:rsidR="0FC63640" w:rsidRDefault="0FC63640" w:rsidP="0FC63640">
      <w:pPr>
        <w:spacing w:after="0"/>
        <w:jc w:val="right"/>
        <w:rPr>
          <w:b/>
          <w:bCs/>
        </w:rPr>
      </w:pPr>
    </w:p>
    <w:p w14:paraId="2E16D156" w14:textId="18D7DB89" w:rsidR="27EF1068" w:rsidRDefault="27EF1068" w:rsidP="0FC63640">
      <w:pPr>
        <w:jc w:val="center"/>
      </w:pPr>
      <w:r>
        <w:t>Guía de caso</w:t>
      </w:r>
    </w:p>
    <w:p w14:paraId="48EEBD51" w14:textId="0420836B" w:rsidR="0A0248E8" w:rsidRDefault="0A0248E8" w:rsidP="0FC63640">
      <w:r>
        <w:t xml:space="preserve">En esta guía de caso deberás incluir los siguientes elementos: 1. Pregunta de investigación, 2. Título del caso, 3. </w:t>
      </w:r>
      <w:r w:rsidR="7FA2823D">
        <w:t>Descripción del caso, 4.</w:t>
      </w:r>
      <w:r>
        <w:t xml:space="preserve"> Lista de materiales </w:t>
      </w:r>
      <w:r w:rsidR="25622DA0">
        <w:t>complementarios</w:t>
      </w:r>
      <w:r w:rsidR="39FBEC66">
        <w:t xml:space="preserve"> y 5. Preguntas sobre el caso</w:t>
      </w:r>
      <w:r w:rsidR="25622DA0">
        <w:t>.</w:t>
      </w:r>
      <w:r>
        <w:br/>
      </w:r>
    </w:p>
    <w:p w14:paraId="3F3426A9" w14:textId="7C761F7A" w:rsidR="00552FC5" w:rsidRDefault="00552FC5" w:rsidP="00552FC5">
      <w:pPr>
        <w:rPr>
          <w:b/>
          <w:bCs/>
          <w:sz w:val="26"/>
          <w:szCs w:val="26"/>
        </w:rPr>
      </w:pPr>
      <w:r w:rsidRPr="00552FC5">
        <w:rPr>
          <w:b/>
          <w:bCs/>
          <w:sz w:val="26"/>
          <w:szCs w:val="26"/>
        </w:rPr>
        <w:t xml:space="preserve">¿Qué </w:t>
      </w:r>
      <w:r>
        <w:rPr>
          <w:b/>
          <w:bCs/>
          <w:sz w:val="26"/>
          <w:szCs w:val="26"/>
        </w:rPr>
        <w:t>impacto hay en</w:t>
      </w:r>
      <w:r w:rsidRPr="00552FC5">
        <w:rPr>
          <w:b/>
          <w:bCs/>
          <w:sz w:val="26"/>
          <w:szCs w:val="26"/>
        </w:rPr>
        <w:t xml:space="preserve"> la sociedad sobre la magnitud de la violencia infantil? </w:t>
      </w:r>
    </w:p>
    <w:p w14:paraId="5C64A6F1" w14:textId="77777777" w:rsidR="00552FC5" w:rsidRDefault="00552FC5" w:rsidP="00552FC5">
      <w:pPr>
        <w:rPr>
          <w:b/>
          <w:bCs/>
          <w:sz w:val="26"/>
          <w:szCs w:val="26"/>
        </w:rPr>
      </w:pPr>
    </w:p>
    <w:p w14:paraId="2E3CE30E" w14:textId="70DF5D42" w:rsidR="00552FC5" w:rsidRDefault="00552FC5" w:rsidP="00552FC5">
      <w:pPr>
        <w:rPr>
          <w:b/>
          <w:bCs/>
          <w:sz w:val="26"/>
          <w:szCs w:val="26"/>
        </w:rPr>
      </w:pPr>
      <w:r>
        <w:rPr>
          <w:b/>
          <w:bCs/>
          <w:sz w:val="26"/>
          <w:szCs w:val="26"/>
        </w:rPr>
        <w:t>El caso del niño Cruz 2023.</w:t>
      </w:r>
    </w:p>
    <w:p w14:paraId="42C9C982" w14:textId="77777777" w:rsidR="00552FC5" w:rsidRDefault="00552FC5" w:rsidP="00552FC5">
      <w:pPr>
        <w:rPr>
          <w:b/>
          <w:bCs/>
          <w:sz w:val="26"/>
          <w:szCs w:val="26"/>
        </w:rPr>
      </w:pPr>
    </w:p>
    <w:p w14:paraId="249060B8" w14:textId="6C99EBA3" w:rsidR="00552FC5" w:rsidRDefault="00552FC5" w:rsidP="00552FC5">
      <w:pPr>
        <w:rPr>
          <w:b/>
          <w:bCs/>
          <w:sz w:val="26"/>
          <w:szCs w:val="26"/>
        </w:rPr>
      </w:pPr>
      <w:r>
        <w:rPr>
          <w:b/>
          <w:bCs/>
          <w:sz w:val="26"/>
          <w:szCs w:val="26"/>
        </w:rPr>
        <w:t xml:space="preserve">Introducción. </w:t>
      </w:r>
    </w:p>
    <w:p w14:paraId="24E9DCB4" w14:textId="32529A64" w:rsidR="00552FC5" w:rsidRPr="00552FC5" w:rsidRDefault="00552FC5" w:rsidP="00552FC5">
      <w:pPr>
        <w:jc w:val="both"/>
        <w:rPr>
          <w:sz w:val="24"/>
          <w:szCs w:val="24"/>
        </w:rPr>
      </w:pPr>
      <w:r w:rsidRPr="00552FC5">
        <w:rPr>
          <w:sz w:val="24"/>
          <w:szCs w:val="24"/>
        </w:rPr>
        <w:t>El caso del niño Cruz hace referencia a la historia de Cruz Alejandro Hernández, un niño de 6 años originario de México, cuyo caso conmocionó al país debido</w:t>
      </w:r>
      <w:r w:rsidR="005F6021">
        <w:rPr>
          <w:sz w:val="24"/>
          <w:szCs w:val="24"/>
        </w:rPr>
        <w:t xml:space="preserve"> a los actos ocurridos y posteriormente su hallazgo sin vida</w:t>
      </w:r>
      <w:r w:rsidRPr="00552FC5">
        <w:rPr>
          <w:sz w:val="24"/>
          <w:szCs w:val="24"/>
        </w:rPr>
        <w:t xml:space="preserve">. Violentado por su padrastro ¨Oscar </w:t>
      </w:r>
      <w:proofErr w:type="spellStart"/>
      <w:r w:rsidRPr="00552FC5">
        <w:rPr>
          <w:sz w:val="24"/>
          <w:szCs w:val="24"/>
        </w:rPr>
        <w:t>N¨y</w:t>
      </w:r>
      <w:proofErr w:type="spellEnd"/>
      <w:r w:rsidRPr="00552FC5">
        <w:rPr>
          <w:sz w:val="24"/>
          <w:szCs w:val="24"/>
        </w:rPr>
        <w:t xml:space="preserve"> su madre ¨Berenice </w:t>
      </w:r>
      <w:r w:rsidR="00E16B2F">
        <w:rPr>
          <w:sz w:val="24"/>
          <w:szCs w:val="24"/>
        </w:rPr>
        <w:t xml:space="preserve">N¨ </w:t>
      </w:r>
      <w:r w:rsidRPr="00552FC5">
        <w:rPr>
          <w:sz w:val="24"/>
          <w:szCs w:val="24"/>
        </w:rPr>
        <w:t>Quiénes vivían en un departamento en Iztacalco. El maltrato hacia este pequeño llego a tal grado de que comiera de la basura, estuviera en estado de desnutrición ya que la piel se le veía pegada a los huesos, lo ponían acarrear botes de agua a pesar de las condiciones en las que estaba, entre más cosas. Vecinos reportaron al DIF la situación que sucedía sin embargo no actuaron a tiempo y ocurrió lo peor</w:t>
      </w:r>
      <w:r w:rsidR="002F5EFC">
        <w:rPr>
          <w:sz w:val="24"/>
          <w:szCs w:val="24"/>
        </w:rPr>
        <w:t xml:space="preserve"> un 10 de octubre del 2024</w:t>
      </w:r>
      <w:r w:rsidRPr="00552FC5">
        <w:rPr>
          <w:sz w:val="24"/>
          <w:szCs w:val="24"/>
        </w:rPr>
        <w:t>. Este trágico suceso puso nuevamente en el centro del debate público la problemática de la violencia contra la infancia en México.</w:t>
      </w:r>
    </w:p>
    <w:p w14:paraId="3AC49EC9" w14:textId="77777777" w:rsidR="00552FC5" w:rsidRPr="00552FC5" w:rsidRDefault="00552FC5" w:rsidP="00552FC5">
      <w:pPr>
        <w:jc w:val="both"/>
        <w:rPr>
          <w:sz w:val="24"/>
          <w:szCs w:val="24"/>
        </w:rPr>
      </w:pPr>
      <w:r w:rsidRPr="00552FC5">
        <w:rPr>
          <w:sz w:val="24"/>
          <w:szCs w:val="24"/>
        </w:rPr>
        <w:t>Es una tragedia desgarradora que demuestra las múltiples fallas de nuestra sociedad para proteger a los más vulnerables: los niños. Este caso no solo nos duele por la brutalidad del acto, sino que también nos obliga a reflexionar sobre la necesidad urgente de construir una red de protección más sólida para los menores.</w:t>
      </w:r>
    </w:p>
    <w:p w14:paraId="240C641B" w14:textId="77777777" w:rsidR="00552FC5" w:rsidRDefault="00552FC5" w:rsidP="00552FC5">
      <w:pPr>
        <w:jc w:val="both"/>
        <w:rPr>
          <w:b/>
          <w:bCs/>
          <w:sz w:val="26"/>
          <w:szCs w:val="26"/>
        </w:rPr>
      </w:pPr>
    </w:p>
    <w:p w14:paraId="6034ECF9" w14:textId="1548C1F4" w:rsidR="00552FC5" w:rsidRDefault="00552FC5" w:rsidP="00552FC5">
      <w:pPr>
        <w:jc w:val="both"/>
        <w:rPr>
          <w:b/>
          <w:bCs/>
          <w:sz w:val="26"/>
          <w:szCs w:val="26"/>
        </w:rPr>
      </w:pPr>
      <w:r>
        <w:rPr>
          <w:b/>
          <w:bCs/>
          <w:sz w:val="26"/>
          <w:szCs w:val="26"/>
        </w:rPr>
        <w:t>Desarrollo.</w:t>
      </w:r>
    </w:p>
    <w:p w14:paraId="1F0A77BF" w14:textId="38AC2D29" w:rsidR="005F6021" w:rsidRDefault="005F6021" w:rsidP="005F6021">
      <w:pPr>
        <w:jc w:val="both"/>
        <w:rPr>
          <w:sz w:val="24"/>
          <w:szCs w:val="24"/>
        </w:rPr>
      </w:pPr>
      <w:r>
        <w:rPr>
          <w:sz w:val="24"/>
          <w:szCs w:val="24"/>
        </w:rPr>
        <w:t>Berenice ´</w:t>
      </w:r>
      <w:proofErr w:type="spellStart"/>
      <w:r>
        <w:rPr>
          <w:sz w:val="24"/>
          <w:szCs w:val="24"/>
        </w:rPr>
        <w:t>N´madre</w:t>
      </w:r>
      <w:proofErr w:type="spellEnd"/>
      <w:r>
        <w:rPr>
          <w:sz w:val="24"/>
          <w:szCs w:val="24"/>
        </w:rPr>
        <w:t xml:space="preserve"> de Alejando Hernández ¨El niño Cruz¨ se fue a vivir junto a su hijo a la alcaldía de Iztacalco, en la ciudad de México con Oscar ´N´ quien seria después </w:t>
      </w:r>
      <w:r w:rsidRPr="005F6021">
        <w:rPr>
          <w:sz w:val="24"/>
          <w:szCs w:val="24"/>
        </w:rPr>
        <w:t>la mayor amenaza para el pequeño</w:t>
      </w:r>
      <w:r>
        <w:rPr>
          <w:sz w:val="24"/>
          <w:szCs w:val="24"/>
        </w:rPr>
        <w:t>. El padre biológico del niño Cruz intento en algún momento tener la patria potestad sin embargo no lo consiguió por lo</w:t>
      </w:r>
      <w:r w:rsidR="002F5EFC">
        <w:rPr>
          <w:sz w:val="24"/>
          <w:szCs w:val="24"/>
        </w:rPr>
        <w:t xml:space="preserve"> que</w:t>
      </w:r>
      <w:r>
        <w:rPr>
          <w:sz w:val="24"/>
          <w:szCs w:val="24"/>
        </w:rPr>
        <w:t xml:space="preserve"> el niño se quedo con su madre Berenice. </w:t>
      </w:r>
    </w:p>
    <w:p w14:paraId="4BAC6DE1" w14:textId="77777777" w:rsidR="00B4117C" w:rsidRPr="00A20018" w:rsidRDefault="005F6021" w:rsidP="00552FC5">
      <w:pPr>
        <w:jc w:val="both"/>
        <w:rPr>
          <w:sz w:val="24"/>
          <w:szCs w:val="24"/>
        </w:rPr>
      </w:pPr>
      <w:r w:rsidRPr="00A20018">
        <w:rPr>
          <w:sz w:val="24"/>
          <w:szCs w:val="24"/>
        </w:rPr>
        <w:lastRenderedPageBreak/>
        <w:t>E</w:t>
      </w:r>
      <w:r w:rsidRPr="00A20018">
        <w:rPr>
          <w:sz w:val="24"/>
          <w:szCs w:val="24"/>
        </w:rPr>
        <w:t>n vez de proporcionarle asistencia y resguardo</w:t>
      </w:r>
      <w:r w:rsidRPr="00A20018">
        <w:rPr>
          <w:sz w:val="24"/>
          <w:szCs w:val="24"/>
        </w:rPr>
        <w:t xml:space="preserve"> su </w:t>
      </w:r>
      <w:r w:rsidRPr="00A20018">
        <w:rPr>
          <w:sz w:val="24"/>
          <w:szCs w:val="24"/>
        </w:rPr>
        <w:t>ambiente familiar carecía de muchos aspectos importantes para un ambiente familiar sano</w:t>
      </w:r>
      <w:r w:rsidRPr="00A20018">
        <w:rPr>
          <w:sz w:val="24"/>
          <w:szCs w:val="24"/>
        </w:rPr>
        <w:t>.</w:t>
      </w:r>
      <w:r w:rsidR="00D43392" w:rsidRPr="00A20018">
        <w:rPr>
          <w:sz w:val="24"/>
          <w:szCs w:val="24"/>
        </w:rPr>
        <w:t xml:space="preserve"> </w:t>
      </w:r>
      <w:r w:rsidR="00D43392" w:rsidRPr="00A20018">
        <w:rPr>
          <w:sz w:val="24"/>
          <w:szCs w:val="24"/>
        </w:rPr>
        <w:t>Durante meses</w:t>
      </w:r>
      <w:r w:rsidR="00016634" w:rsidRPr="00A20018">
        <w:rPr>
          <w:sz w:val="24"/>
          <w:szCs w:val="24"/>
        </w:rPr>
        <w:t xml:space="preserve"> en el año 202</w:t>
      </w:r>
      <w:r w:rsidR="002F5EFC" w:rsidRPr="00A20018">
        <w:rPr>
          <w:sz w:val="24"/>
          <w:szCs w:val="24"/>
        </w:rPr>
        <w:t>4</w:t>
      </w:r>
      <w:r w:rsidR="00D43392" w:rsidRPr="00A20018">
        <w:rPr>
          <w:sz w:val="24"/>
          <w:szCs w:val="24"/>
        </w:rPr>
        <w:t>, el menor fue víctima de un patrón sistemático de maltrato infantil que incluía golpes, intentos de asfixia y castigos severos.</w:t>
      </w:r>
    </w:p>
    <w:p w14:paraId="49D8AAF9" w14:textId="6F2ED8C5" w:rsidR="00824561" w:rsidRDefault="00D43392" w:rsidP="00552FC5">
      <w:pPr>
        <w:jc w:val="both"/>
        <w:rPr>
          <w:sz w:val="24"/>
          <w:szCs w:val="24"/>
        </w:rPr>
      </w:pPr>
      <w:r>
        <w:rPr>
          <w:b/>
          <w:bCs/>
          <w:sz w:val="24"/>
          <w:szCs w:val="24"/>
        </w:rPr>
        <w:t xml:space="preserve"> </w:t>
      </w:r>
      <w:r>
        <w:rPr>
          <w:sz w:val="24"/>
          <w:szCs w:val="24"/>
        </w:rPr>
        <w:t xml:space="preserve">Vecinos del niño se daban cuenta de todo </w:t>
      </w:r>
      <w:r w:rsidR="00B4117C">
        <w:rPr>
          <w:sz w:val="24"/>
          <w:szCs w:val="24"/>
        </w:rPr>
        <w:t>lo que</w:t>
      </w:r>
      <w:r>
        <w:rPr>
          <w:sz w:val="24"/>
          <w:szCs w:val="24"/>
        </w:rPr>
        <w:t xml:space="preserve"> pasaba en su casa y de todo a lo que estaba </w:t>
      </w:r>
      <w:r w:rsidRPr="00D43392">
        <w:rPr>
          <w:sz w:val="24"/>
          <w:szCs w:val="24"/>
        </w:rPr>
        <w:t xml:space="preserve">expuesto </w:t>
      </w:r>
      <w:r>
        <w:rPr>
          <w:sz w:val="24"/>
          <w:szCs w:val="24"/>
        </w:rPr>
        <w:t xml:space="preserve">y a </w:t>
      </w:r>
      <w:r w:rsidRPr="00D43392">
        <w:rPr>
          <w:sz w:val="24"/>
          <w:szCs w:val="24"/>
        </w:rPr>
        <w:t xml:space="preserve">pesar de que había indicios evidentes de violencia, nadie </w:t>
      </w:r>
      <w:r>
        <w:rPr>
          <w:sz w:val="24"/>
          <w:szCs w:val="24"/>
        </w:rPr>
        <w:t>intervenía</w:t>
      </w:r>
      <w:r w:rsidRPr="00D43392">
        <w:rPr>
          <w:sz w:val="24"/>
          <w:szCs w:val="24"/>
        </w:rPr>
        <w:t xml:space="preserve"> para ayudarlo.</w:t>
      </w:r>
      <w:r>
        <w:rPr>
          <w:sz w:val="24"/>
          <w:szCs w:val="24"/>
        </w:rPr>
        <w:t xml:space="preserve"> Después de un tiempo a</w:t>
      </w:r>
      <w:r w:rsidRPr="00D43392">
        <w:rPr>
          <w:sz w:val="24"/>
          <w:szCs w:val="24"/>
        </w:rPr>
        <w:t>lgunos vecinos documentaron el sufrimiento de '</w:t>
      </w:r>
      <w:proofErr w:type="spellStart"/>
      <w:r w:rsidRPr="00D43392">
        <w:rPr>
          <w:sz w:val="24"/>
          <w:szCs w:val="24"/>
        </w:rPr>
        <w:t>Crucito</w:t>
      </w:r>
      <w:proofErr w:type="spellEnd"/>
      <w:r w:rsidRPr="00D43392">
        <w:rPr>
          <w:sz w:val="24"/>
          <w:szCs w:val="24"/>
        </w:rPr>
        <w:t>', ya que en un video lo grabaron completamente desnutrido, con falta de ropa y buscando comida en un bote de basura que se encontraba en el pasillo donde era "castigado" además también sufría de golpes, intentos de asfixia y azotes de la pareja de su madre</w:t>
      </w:r>
      <w:r>
        <w:rPr>
          <w:sz w:val="24"/>
          <w:szCs w:val="24"/>
        </w:rPr>
        <w:t xml:space="preserve"> dichos videos que</w:t>
      </w:r>
      <w:r w:rsidR="00824561">
        <w:rPr>
          <w:sz w:val="24"/>
          <w:szCs w:val="24"/>
        </w:rPr>
        <w:t xml:space="preserve"> </w:t>
      </w:r>
      <w:proofErr w:type="spellStart"/>
      <w:r w:rsidR="00824561">
        <w:rPr>
          <w:sz w:val="24"/>
          <w:szCs w:val="24"/>
        </w:rPr>
        <w:t>mas</w:t>
      </w:r>
      <w:proofErr w:type="spellEnd"/>
      <w:r w:rsidR="00824561">
        <w:rPr>
          <w:sz w:val="24"/>
          <w:szCs w:val="24"/>
        </w:rPr>
        <w:t xml:space="preserve"> adelante</w:t>
      </w:r>
      <w:r>
        <w:rPr>
          <w:sz w:val="24"/>
          <w:szCs w:val="24"/>
        </w:rPr>
        <w:t xml:space="preserve"> se viralizaron en redes sociales</w:t>
      </w:r>
      <w:r w:rsidR="00016634">
        <w:rPr>
          <w:sz w:val="24"/>
          <w:szCs w:val="24"/>
        </w:rPr>
        <w:t xml:space="preserve"> e</w:t>
      </w:r>
      <w:r w:rsidR="00016634" w:rsidRPr="00016634">
        <w:rPr>
          <w:sz w:val="24"/>
          <w:szCs w:val="24"/>
        </w:rPr>
        <w:t>n plataformas como Twitter</w:t>
      </w:r>
      <w:r w:rsidR="00016634">
        <w:rPr>
          <w:sz w:val="24"/>
          <w:szCs w:val="24"/>
        </w:rPr>
        <w:t xml:space="preserve"> ahora llamado ¨X¨</w:t>
      </w:r>
      <w:r w:rsidR="00016634" w:rsidRPr="00016634">
        <w:rPr>
          <w:sz w:val="24"/>
          <w:szCs w:val="24"/>
        </w:rPr>
        <w:t xml:space="preserve"> y Facebook, el caso de Cruz generó tendencias y discusiones sobre la vulnerabilidad de los menores en México. Muchos usuarios exigieron políticas públicas más efectivas para prevenir la violencia infantil</w:t>
      </w:r>
      <w:r>
        <w:rPr>
          <w:sz w:val="24"/>
          <w:szCs w:val="24"/>
        </w:rPr>
        <w:t xml:space="preserve">. </w:t>
      </w:r>
    </w:p>
    <w:p w14:paraId="4DD3E9F3" w14:textId="07B87121" w:rsidR="00D43392" w:rsidRDefault="00016634" w:rsidP="00552FC5">
      <w:pPr>
        <w:jc w:val="both"/>
        <w:rPr>
          <w:sz w:val="24"/>
          <w:szCs w:val="24"/>
        </w:rPr>
      </w:pPr>
      <w:r>
        <w:rPr>
          <w:sz w:val="24"/>
          <w:szCs w:val="24"/>
        </w:rPr>
        <w:t>Vecinos d</w:t>
      </w:r>
      <w:r w:rsidR="00D43392">
        <w:rPr>
          <w:sz w:val="24"/>
          <w:szCs w:val="24"/>
        </w:rPr>
        <w:t xml:space="preserve">ecidieron levantar una demanda para que el DIF </w:t>
      </w:r>
      <w:r>
        <w:rPr>
          <w:sz w:val="24"/>
          <w:szCs w:val="24"/>
        </w:rPr>
        <w:t>ayudara</w:t>
      </w:r>
      <w:r w:rsidR="00D43392">
        <w:rPr>
          <w:sz w:val="24"/>
          <w:szCs w:val="24"/>
        </w:rPr>
        <w:t xml:space="preserve"> a Cruz, las autorizades fueron a su domicilio sin embargo no pudieron hacer nada y no continuaron con este caso</w:t>
      </w:r>
      <w:r>
        <w:rPr>
          <w:sz w:val="24"/>
          <w:szCs w:val="24"/>
        </w:rPr>
        <w:t xml:space="preserve"> por lo que los maltratos de Berenice y Oscar hacia Cruz seguían.</w:t>
      </w:r>
    </w:p>
    <w:p w14:paraId="737909F7" w14:textId="093326C8" w:rsidR="002F5EFC" w:rsidRPr="00A20018" w:rsidRDefault="002F5EFC" w:rsidP="00552FC5">
      <w:pPr>
        <w:jc w:val="both"/>
        <w:rPr>
          <w:sz w:val="24"/>
          <w:szCs w:val="24"/>
        </w:rPr>
      </w:pPr>
      <w:r w:rsidRPr="00A20018">
        <w:rPr>
          <w:sz w:val="24"/>
          <w:szCs w:val="24"/>
        </w:rPr>
        <w:t>Sus vecinos</w:t>
      </w:r>
      <w:r w:rsidRPr="00A20018">
        <w:rPr>
          <w:sz w:val="24"/>
          <w:szCs w:val="24"/>
        </w:rPr>
        <w:t xml:space="preserve"> </w:t>
      </w:r>
      <w:r w:rsidR="00A20018">
        <w:rPr>
          <w:sz w:val="24"/>
          <w:szCs w:val="24"/>
        </w:rPr>
        <w:t xml:space="preserve">hablaron </w:t>
      </w:r>
      <w:proofErr w:type="gramStart"/>
      <w:r w:rsidR="00A20018">
        <w:rPr>
          <w:sz w:val="24"/>
          <w:szCs w:val="24"/>
        </w:rPr>
        <w:t xml:space="preserve">sobre </w:t>
      </w:r>
      <w:r w:rsidRPr="00A20018">
        <w:rPr>
          <w:sz w:val="24"/>
          <w:szCs w:val="24"/>
        </w:rPr>
        <w:t xml:space="preserve"> que</w:t>
      </w:r>
      <w:proofErr w:type="gramEnd"/>
      <w:r w:rsidRPr="00A20018">
        <w:rPr>
          <w:sz w:val="24"/>
          <w:szCs w:val="24"/>
        </w:rPr>
        <w:t> </w:t>
      </w:r>
      <w:r w:rsidR="00A20018" w:rsidRPr="00A20018">
        <w:rPr>
          <w:sz w:val="24"/>
          <w:szCs w:val="24"/>
        </w:rPr>
        <w:t xml:space="preserve">el padrastro </w:t>
      </w:r>
      <w:r w:rsidRPr="00A20018">
        <w:rPr>
          <w:sz w:val="24"/>
          <w:szCs w:val="24"/>
        </w:rPr>
        <w:t>golpeaba, asfixiaba y azotaba al menor hasta dejarlo inconsciente. Incluso, según los testimonios, minimizaba los desmayo</w:t>
      </w:r>
      <w:r w:rsidR="00A20018" w:rsidRPr="00A20018">
        <w:rPr>
          <w:sz w:val="24"/>
          <w:szCs w:val="24"/>
        </w:rPr>
        <w:t>s</w:t>
      </w:r>
      <w:r w:rsidRPr="00A20018">
        <w:rPr>
          <w:sz w:val="24"/>
          <w:szCs w:val="24"/>
        </w:rPr>
        <w:t>, diciendo que Cruz fingía perder el conocimiento por “berrinchudo”, lo que lo llevó a no brindarle atención durante la noche del 10 de octubre, en la que lamentablemente Cruz falleció debido a las agresiones sufridas.</w:t>
      </w:r>
      <w:r w:rsidR="00E23F18" w:rsidRPr="00A20018">
        <w:rPr>
          <w:sz w:val="24"/>
          <w:szCs w:val="24"/>
        </w:rPr>
        <w:t xml:space="preserve"> </w:t>
      </w:r>
      <w:r w:rsidR="00E23F18" w:rsidRPr="00A20018">
        <w:rPr>
          <w:sz w:val="24"/>
          <w:szCs w:val="24"/>
        </w:rPr>
        <w:t>Pero nadie impidió la muerte del pequeño en la vivienda del segundo piso del número 12de la calle Citoplasma y Adolfo López Mateos, en la colonia agrícola Pantitlán</w:t>
      </w:r>
      <w:r w:rsidR="00E23F18" w:rsidRPr="00A20018">
        <w:rPr>
          <w:sz w:val="24"/>
          <w:szCs w:val="24"/>
        </w:rPr>
        <w:t>.</w:t>
      </w:r>
    </w:p>
    <w:p w14:paraId="4113E3DD" w14:textId="40056680" w:rsidR="00552FC5" w:rsidRPr="00A20018" w:rsidRDefault="002F5EFC" w:rsidP="00E23F18">
      <w:pPr>
        <w:jc w:val="both"/>
        <w:rPr>
          <w:sz w:val="24"/>
          <w:szCs w:val="24"/>
        </w:rPr>
      </w:pPr>
      <w:r w:rsidRPr="00A20018">
        <w:rPr>
          <w:sz w:val="24"/>
          <w:szCs w:val="24"/>
        </w:rPr>
        <w:t>Su cuerpo estaba cubierto de moretones, rasguños y costras, evidencia del abuso físico prolongado por parte de su padrastro. Además, presentaba un cuadro de desnutrición severa, con la piel prácticamente pegada a los huesos, lo que reflejaba la extrema negligencia y el abandono en el que vivía.</w:t>
      </w:r>
    </w:p>
    <w:p w14:paraId="7BC9B699" w14:textId="75E08627" w:rsidR="0FC63640" w:rsidRDefault="00E23F18" w:rsidP="0FC63640">
      <w:pPr>
        <w:rPr>
          <w:sz w:val="24"/>
          <w:szCs w:val="24"/>
        </w:rPr>
      </w:pPr>
      <w:r w:rsidRPr="00E23F18">
        <w:rPr>
          <w:sz w:val="24"/>
          <w:szCs w:val="24"/>
        </w:rPr>
        <w:t>Un día después de la muerte de</w:t>
      </w:r>
      <w:r w:rsidR="00A20018">
        <w:rPr>
          <w:sz w:val="24"/>
          <w:szCs w:val="24"/>
        </w:rPr>
        <w:t xml:space="preserve"> Cruz</w:t>
      </w:r>
      <w:r w:rsidRPr="00E23F18">
        <w:rPr>
          <w:sz w:val="24"/>
          <w:szCs w:val="24"/>
        </w:rPr>
        <w:t xml:space="preserve">, el </w:t>
      </w:r>
      <w:r w:rsidRPr="00E23F18">
        <w:rPr>
          <w:b/>
          <w:bCs/>
          <w:sz w:val="24"/>
          <w:szCs w:val="24"/>
        </w:rPr>
        <w:t>11 de octubre</w:t>
      </w:r>
      <w:r w:rsidRPr="00E23F18">
        <w:rPr>
          <w:sz w:val="24"/>
          <w:szCs w:val="24"/>
        </w:rPr>
        <w:t>, las autoridades lograron detener a Óscar</w:t>
      </w:r>
      <w:r w:rsidR="00A20018">
        <w:rPr>
          <w:sz w:val="24"/>
          <w:szCs w:val="24"/>
        </w:rPr>
        <w:t xml:space="preserve"> ´N´</w:t>
      </w:r>
      <w:r w:rsidRPr="00E23F18">
        <w:rPr>
          <w:sz w:val="24"/>
          <w:szCs w:val="24"/>
        </w:rPr>
        <w:t>. Elementos de la Secretaría de Seguridad Ciudadana (SSC) de la CDMX llevaron a cabo su captura en el Sector </w:t>
      </w:r>
      <w:r w:rsidRPr="00E23F18">
        <w:rPr>
          <w:sz w:val="24"/>
          <w:szCs w:val="24"/>
        </w:rPr>
        <w:t>Pantitlán</w:t>
      </w:r>
      <w:r w:rsidRPr="00E23F18">
        <w:rPr>
          <w:sz w:val="24"/>
          <w:szCs w:val="24"/>
        </w:rPr>
        <w:t xml:space="preserve">, y actualmente la </w:t>
      </w:r>
      <w:proofErr w:type="gramStart"/>
      <w:r w:rsidRPr="00E23F18">
        <w:rPr>
          <w:sz w:val="24"/>
          <w:szCs w:val="24"/>
        </w:rPr>
        <w:t>Fiscalía General</w:t>
      </w:r>
      <w:proofErr w:type="gramEnd"/>
      <w:r w:rsidRPr="00E23F18">
        <w:rPr>
          <w:sz w:val="24"/>
          <w:szCs w:val="24"/>
        </w:rPr>
        <w:t xml:space="preserve"> de Justicia (FGJ) de la capital investiga este caso de maltrato infantil que </w:t>
      </w:r>
      <w:r w:rsidR="00A20018">
        <w:rPr>
          <w:sz w:val="24"/>
          <w:szCs w:val="24"/>
        </w:rPr>
        <w:t>termino</w:t>
      </w:r>
      <w:r w:rsidRPr="00E23F18">
        <w:rPr>
          <w:sz w:val="24"/>
          <w:szCs w:val="24"/>
        </w:rPr>
        <w:t xml:space="preserve"> en la </w:t>
      </w:r>
      <w:r w:rsidR="00A20018">
        <w:rPr>
          <w:sz w:val="24"/>
          <w:szCs w:val="24"/>
        </w:rPr>
        <w:t>terrible</w:t>
      </w:r>
      <w:r w:rsidRPr="00E23F18">
        <w:rPr>
          <w:sz w:val="24"/>
          <w:szCs w:val="24"/>
        </w:rPr>
        <w:t xml:space="preserve"> muerte del niño.</w:t>
      </w:r>
    </w:p>
    <w:p w14:paraId="09AD293A" w14:textId="77777777" w:rsidR="00E23F18" w:rsidRDefault="00E23F18" w:rsidP="0FC63640">
      <w:pPr>
        <w:rPr>
          <w:sz w:val="24"/>
          <w:szCs w:val="24"/>
        </w:rPr>
      </w:pPr>
    </w:p>
    <w:p w14:paraId="5166AE13" w14:textId="77777777" w:rsidR="00B4117C" w:rsidRDefault="00B4117C" w:rsidP="0FC63640">
      <w:pPr>
        <w:rPr>
          <w:b/>
          <w:bCs/>
          <w:sz w:val="24"/>
          <w:szCs w:val="24"/>
        </w:rPr>
      </w:pPr>
    </w:p>
    <w:p w14:paraId="5126729F" w14:textId="77777777" w:rsidR="00B4117C" w:rsidRDefault="00B4117C" w:rsidP="0FC63640">
      <w:pPr>
        <w:rPr>
          <w:b/>
          <w:bCs/>
          <w:sz w:val="24"/>
          <w:szCs w:val="24"/>
        </w:rPr>
      </w:pPr>
    </w:p>
    <w:p w14:paraId="73E35182" w14:textId="6B30FB52" w:rsidR="00E23F18" w:rsidRDefault="00E23F18" w:rsidP="0FC63640">
      <w:pPr>
        <w:rPr>
          <w:b/>
          <w:bCs/>
          <w:sz w:val="24"/>
          <w:szCs w:val="24"/>
        </w:rPr>
      </w:pPr>
      <w:r>
        <w:rPr>
          <w:b/>
          <w:bCs/>
          <w:sz w:val="24"/>
          <w:szCs w:val="24"/>
        </w:rPr>
        <w:lastRenderedPageBreak/>
        <w:t>Nudo.</w:t>
      </w:r>
      <w:r w:rsidR="001F6C13" w:rsidRPr="001F6C13">
        <w:rPr>
          <w:sz w:val="24"/>
          <w:szCs w:val="24"/>
        </w:rPr>
        <w:t xml:space="preserve"> </w:t>
      </w:r>
    </w:p>
    <w:p w14:paraId="5315DD29" w14:textId="2EC1DC5C" w:rsidR="00E23F18" w:rsidRDefault="001F6C13" w:rsidP="0FC63640">
      <w:pPr>
        <w:rPr>
          <w:sz w:val="24"/>
          <w:szCs w:val="24"/>
        </w:rPr>
      </w:pPr>
      <w:r>
        <w:rPr>
          <w:sz w:val="24"/>
          <w:szCs w:val="24"/>
        </w:rPr>
        <w:t xml:space="preserve">Berenice </w:t>
      </w:r>
      <w:proofErr w:type="gramStart"/>
      <w:r>
        <w:rPr>
          <w:sz w:val="24"/>
          <w:szCs w:val="24"/>
        </w:rPr>
        <w:t>continuo desaparecida</w:t>
      </w:r>
      <w:proofErr w:type="gramEnd"/>
      <w:r>
        <w:rPr>
          <w:sz w:val="24"/>
          <w:szCs w:val="24"/>
        </w:rPr>
        <w:t xml:space="preserve"> un tiempo y tenía un embarazo de 7 meses de Oscar ´N´. La comunidad estaba inconforme ante esto ya que ella igual era responsable de la muerte de Cruz y decían que</w:t>
      </w:r>
      <w:r w:rsidRPr="001F6C13">
        <w:rPr>
          <w:sz w:val="24"/>
          <w:szCs w:val="24"/>
        </w:rPr>
        <w:t> </w:t>
      </w:r>
      <w:r>
        <w:rPr>
          <w:sz w:val="24"/>
          <w:szCs w:val="24"/>
        </w:rPr>
        <w:t>cuando naciera</w:t>
      </w:r>
      <w:r w:rsidRPr="001F6C13">
        <w:rPr>
          <w:sz w:val="24"/>
          <w:szCs w:val="24"/>
        </w:rPr>
        <w:t xml:space="preserve"> bebé </w:t>
      </w:r>
      <w:r>
        <w:rPr>
          <w:sz w:val="24"/>
          <w:szCs w:val="24"/>
        </w:rPr>
        <w:t>deberían</w:t>
      </w:r>
      <w:r w:rsidRPr="001F6C13">
        <w:rPr>
          <w:sz w:val="24"/>
          <w:szCs w:val="24"/>
        </w:rPr>
        <w:t xml:space="preserve"> quitárselo, </w:t>
      </w:r>
      <w:r w:rsidRPr="001F6C13">
        <w:rPr>
          <w:sz w:val="24"/>
          <w:szCs w:val="24"/>
        </w:rPr>
        <w:t>ya que corría peligro con ella</w:t>
      </w:r>
      <w:r>
        <w:rPr>
          <w:b/>
          <w:bCs/>
          <w:sz w:val="24"/>
          <w:szCs w:val="24"/>
        </w:rPr>
        <w:t xml:space="preserve">, </w:t>
      </w:r>
      <w:r>
        <w:rPr>
          <w:sz w:val="24"/>
          <w:szCs w:val="24"/>
        </w:rPr>
        <w:t xml:space="preserve">mencionaban que </w:t>
      </w:r>
      <w:r w:rsidRPr="001F6C13">
        <w:rPr>
          <w:sz w:val="24"/>
          <w:szCs w:val="24"/>
        </w:rPr>
        <w:t>hasta los animales defienden con su vida a sus hijos y e</w:t>
      </w:r>
      <w:r>
        <w:rPr>
          <w:sz w:val="24"/>
          <w:szCs w:val="24"/>
        </w:rPr>
        <w:t xml:space="preserve">lla </w:t>
      </w:r>
      <w:r w:rsidRPr="001F6C13">
        <w:rPr>
          <w:sz w:val="24"/>
          <w:szCs w:val="24"/>
        </w:rPr>
        <w:t>no protegió al suyo</w:t>
      </w:r>
      <w:r>
        <w:rPr>
          <w:sz w:val="24"/>
          <w:szCs w:val="24"/>
        </w:rPr>
        <w:t>.</w:t>
      </w:r>
      <w:r w:rsidR="00824561">
        <w:rPr>
          <w:sz w:val="24"/>
          <w:szCs w:val="24"/>
        </w:rPr>
        <w:t xml:space="preserve"> Berenice sepulto a Cruz en Iztapalapa sin decirle a sus familiares.</w:t>
      </w:r>
    </w:p>
    <w:p w14:paraId="34BB665A" w14:textId="05DEE094" w:rsidR="00824561" w:rsidRDefault="00824561" w:rsidP="0FC63640">
      <w:pPr>
        <w:rPr>
          <w:sz w:val="24"/>
          <w:szCs w:val="24"/>
        </w:rPr>
      </w:pPr>
      <w:r>
        <w:rPr>
          <w:sz w:val="24"/>
          <w:szCs w:val="24"/>
        </w:rPr>
        <w:t>A partir de la captura del padrastro los vecinos ya mostraron los videos antes mencionados en donde se ven las condiciones graves en las que se encontraba Cruz.</w:t>
      </w:r>
    </w:p>
    <w:p w14:paraId="43140C35" w14:textId="615E1038" w:rsidR="008D5D60" w:rsidRDefault="008D5D60" w:rsidP="0FC63640">
      <w:pPr>
        <w:rPr>
          <w:sz w:val="24"/>
          <w:szCs w:val="24"/>
        </w:rPr>
      </w:pPr>
      <w:r>
        <w:rPr>
          <w:sz w:val="24"/>
          <w:szCs w:val="24"/>
        </w:rPr>
        <w:t>Un lunes a Oscar ´N´ la fiscalía obtuvo la vinculación en contra de el y e</w:t>
      </w:r>
      <w:r w:rsidRPr="008D5D60">
        <w:rPr>
          <w:sz w:val="24"/>
          <w:szCs w:val="24"/>
        </w:rPr>
        <w:t xml:space="preserve">l hombre fue acusado por los delitos de feminicidio en grado de tentativa y homicidio culposo por los golpes hacia su hijastro de 6 años en la alcaldía Iztacalco. El </w:t>
      </w:r>
      <w:r w:rsidRPr="008D5D60">
        <w:rPr>
          <w:b/>
          <w:bCs/>
          <w:sz w:val="24"/>
          <w:szCs w:val="24"/>
        </w:rPr>
        <w:t>homicidio culposo</w:t>
      </w:r>
      <w:r w:rsidRPr="008D5D60">
        <w:rPr>
          <w:sz w:val="24"/>
          <w:szCs w:val="24"/>
        </w:rPr>
        <w:t xml:space="preserve"> ocurre cuando una persona provoca la muerte de otra sin intención directa, pero debido a una acción negligente, imprudente o contraria a los deberes de cuidado.</w:t>
      </w:r>
    </w:p>
    <w:p w14:paraId="1283A957" w14:textId="77777777" w:rsidR="00B4117C" w:rsidRDefault="00824561" w:rsidP="0FC63640">
      <w:pPr>
        <w:rPr>
          <w:sz w:val="24"/>
          <w:szCs w:val="24"/>
        </w:rPr>
      </w:pPr>
      <w:r>
        <w:rPr>
          <w:sz w:val="24"/>
          <w:szCs w:val="24"/>
        </w:rPr>
        <w:t xml:space="preserve">Un martes, </w:t>
      </w:r>
      <w:r w:rsidRPr="00824561">
        <w:rPr>
          <w:sz w:val="24"/>
          <w:szCs w:val="24"/>
        </w:rPr>
        <w:t xml:space="preserve">la </w:t>
      </w:r>
      <w:proofErr w:type="gramStart"/>
      <w:r w:rsidRPr="00824561">
        <w:rPr>
          <w:sz w:val="24"/>
          <w:szCs w:val="24"/>
        </w:rPr>
        <w:t>Fiscalía General</w:t>
      </w:r>
      <w:proofErr w:type="gramEnd"/>
      <w:r w:rsidRPr="00824561">
        <w:rPr>
          <w:sz w:val="24"/>
          <w:szCs w:val="24"/>
        </w:rPr>
        <w:t xml:space="preserve"> de Justicia de la CDMX informó que fue detenida la mamá del niño asesinado en Iztacalco por su presunta responsabilidad en el homicidio de su hijo; acusada así por el delito de homicidio doloso por golpes. </w:t>
      </w:r>
    </w:p>
    <w:p w14:paraId="6AA2A369" w14:textId="4B082516" w:rsidR="00824561" w:rsidRDefault="00B510EF" w:rsidP="0FC63640">
      <w:pPr>
        <w:rPr>
          <w:sz w:val="24"/>
          <w:szCs w:val="24"/>
        </w:rPr>
      </w:pPr>
      <w:r w:rsidRPr="00B510EF">
        <w:rPr>
          <w:sz w:val="24"/>
          <w:szCs w:val="24"/>
        </w:rPr>
        <w:t xml:space="preserve">El </w:t>
      </w:r>
      <w:r w:rsidRPr="00B510EF">
        <w:rPr>
          <w:b/>
          <w:bCs/>
          <w:sz w:val="24"/>
          <w:szCs w:val="24"/>
        </w:rPr>
        <w:t>homicidio doloso por golpes</w:t>
      </w:r>
      <w:r w:rsidRPr="00B510EF">
        <w:rPr>
          <w:sz w:val="24"/>
          <w:szCs w:val="24"/>
        </w:rPr>
        <w:t xml:space="preserve"> es un acto criminal que implica la muerte de una persona como resultado de agresiones físicas deliberadas. En términos legales, este delito se clasifica como </w:t>
      </w:r>
      <w:r w:rsidRPr="00B510EF">
        <w:rPr>
          <w:b/>
          <w:bCs/>
          <w:sz w:val="24"/>
          <w:szCs w:val="24"/>
        </w:rPr>
        <w:t>doloso</w:t>
      </w:r>
      <w:r w:rsidRPr="00B510EF">
        <w:rPr>
          <w:sz w:val="24"/>
          <w:szCs w:val="24"/>
        </w:rPr>
        <w:t xml:space="preserve"> porque el perpetrador tiene la intención de causar daño, aunque en algunos casos no necesariamente pretenda la muerte, pero la violencia aplicada resulta letal. Este tipo de homicidio es especialmente grave cuando la víctima es un menor de edad, debido a su condición de vulnerabilidad.</w:t>
      </w:r>
    </w:p>
    <w:p w14:paraId="35ECB548" w14:textId="559E71BF" w:rsidR="00B510EF" w:rsidRDefault="00B510EF" w:rsidP="0FC63640">
      <w:pPr>
        <w:rPr>
          <w:sz w:val="24"/>
          <w:szCs w:val="24"/>
        </w:rPr>
      </w:pPr>
      <w:r>
        <w:rPr>
          <w:sz w:val="24"/>
          <w:szCs w:val="24"/>
        </w:rPr>
        <w:t>La fiscalía si pudo establecer que Berenice había participado en el asesinato de Cruz.</w:t>
      </w:r>
      <w:r w:rsidR="008D5D60">
        <w:rPr>
          <w:sz w:val="24"/>
          <w:szCs w:val="24"/>
        </w:rPr>
        <w:t xml:space="preserve"> Se realizaron exámenes al cuerpo del niño Cruz en donde </w:t>
      </w:r>
      <w:r w:rsidR="008D5D60" w:rsidRPr="008D5D60">
        <w:rPr>
          <w:sz w:val="24"/>
          <w:szCs w:val="24"/>
        </w:rPr>
        <w:t xml:space="preserve">determinaron que sufría el Síndrome del niño maltratado, también conocido como Síndrome de </w:t>
      </w:r>
      <w:proofErr w:type="spellStart"/>
      <w:r w:rsidR="008D5D60" w:rsidRPr="008D5D60">
        <w:rPr>
          <w:sz w:val="24"/>
          <w:szCs w:val="24"/>
        </w:rPr>
        <w:t>Kempe</w:t>
      </w:r>
      <w:proofErr w:type="spellEnd"/>
      <w:r w:rsidR="008D5D60">
        <w:rPr>
          <w:sz w:val="24"/>
          <w:szCs w:val="24"/>
        </w:rPr>
        <w:t xml:space="preserve"> el cual </w:t>
      </w:r>
      <w:r w:rsidR="008D5D60" w:rsidRPr="008D5D60">
        <w:rPr>
          <w:sz w:val="24"/>
          <w:szCs w:val="24"/>
        </w:rPr>
        <w:t>se refiere a un conjunto de lesiones y síntomas que indican que un niño ha sido víctima de abuso físico o negligencia</w:t>
      </w:r>
      <w:r w:rsidR="008D5D60">
        <w:rPr>
          <w:sz w:val="24"/>
          <w:szCs w:val="24"/>
        </w:rPr>
        <w:t xml:space="preserve"> como; </w:t>
      </w:r>
      <w:r w:rsidR="008D5D60" w:rsidRPr="008D5D60">
        <w:rPr>
          <w:sz w:val="24"/>
          <w:szCs w:val="24"/>
        </w:rPr>
        <w:t>hematomas, fracturas en etapas de curación, quemaduras, o signos de malnutrición.</w:t>
      </w:r>
    </w:p>
    <w:p w14:paraId="298C38C8" w14:textId="69E992ED" w:rsidR="008D5D60" w:rsidRDefault="008D5D60" w:rsidP="0FC63640">
      <w:pPr>
        <w:rPr>
          <w:b/>
          <w:bCs/>
          <w:sz w:val="28"/>
          <w:szCs w:val="28"/>
        </w:rPr>
      </w:pPr>
    </w:p>
    <w:p w14:paraId="336D34F4" w14:textId="4BDB468B" w:rsidR="00CB0DBE" w:rsidRDefault="00CB0DBE" w:rsidP="0FC63640">
      <w:pPr>
        <w:rPr>
          <w:b/>
          <w:bCs/>
          <w:sz w:val="28"/>
          <w:szCs w:val="28"/>
        </w:rPr>
      </w:pPr>
      <w:r>
        <w:rPr>
          <w:b/>
          <w:bCs/>
          <w:sz w:val="28"/>
          <w:szCs w:val="28"/>
        </w:rPr>
        <w:t>Desenlace.</w:t>
      </w:r>
    </w:p>
    <w:p w14:paraId="2DE947D3" w14:textId="67A8251B" w:rsidR="00CB0DBE" w:rsidRPr="00CB0DBE" w:rsidRDefault="00CB0DBE" w:rsidP="0FC63640">
      <w:pPr>
        <w:rPr>
          <w:sz w:val="24"/>
          <w:szCs w:val="24"/>
        </w:rPr>
      </w:pPr>
      <w:proofErr w:type="gramStart"/>
      <w:r w:rsidRPr="00CB0DBE">
        <w:rPr>
          <w:sz w:val="24"/>
          <w:szCs w:val="24"/>
        </w:rPr>
        <w:t>Finalmente</w:t>
      </w:r>
      <w:proofErr w:type="gramEnd"/>
      <w:r w:rsidRPr="00CB0DBE">
        <w:rPr>
          <w:sz w:val="24"/>
          <w:szCs w:val="24"/>
        </w:rPr>
        <w:t xml:space="preserve"> </w:t>
      </w:r>
      <w:r w:rsidRPr="00CB0DBE">
        <w:rPr>
          <w:sz w:val="24"/>
          <w:szCs w:val="24"/>
        </w:rPr>
        <w:t xml:space="preserve">Óscar "N" fue identificado como el agresor físico principal, culpable de los impactos mortales que sufrió el niño. En cambio, Berenice "N", la madre, es acusada no solo de tolerar el maltrato, sino también de ejercer violencia contra su hijo. Actualmente, ambos están en detención preventiva: él en el </w:t>
      </w:r>
      <w:r>
        <w:rPr>
          <w:sz w:val="24"/>
          <w:szCs w:val="24"/>
        </w:rPr>
        <w:t>reclusorio</w:t>
      </w:r>
      <w:r w:rsidRPr="00CB0DBE">
        <w:rPr>
          <w:sz w:val="24"/>
          <w:szCs w:val="24"/>
        </w:rPr>
        <w:t xml:space="preserve"> Norte y ella en la cárcel de Santa Martha Acatitla, mientras se desarrollan las pesquisas judiciales y se </w:t>
      </w:r>
      <w:r w:rsidRPr="00CB0DBE">
        <w:rPr>
          <w:sz w:val="24"/>
          <w:szCs w:val="24"/>
        </w:rPr>
        <w:lastRenderedPageBreak/>
        <w:t>realiza el juicio</w:t>
      </w:r>
      <w:r>
        <w:rPr>
          <w:sz w:val="24"/>
          <w:szCs w:val="24"/>
        </w:rPr>
        <w:t xml:space="preserve">. </w:t>
      </w:r>
      <w:r w:rsidRPr="00CB0DBE">
        <w:rPr>
          <w:sz w:val="24"/>
          <w:szCs w:val="24"/>
        </w:rPr>
        <w:t>Este triste acontecimiento resalta la necesidad apremiante de fortalecer los sistemas de protección infantil y asegurar que las instituciones respondan de forma eficiente ante reportes de violencia.</w:t>
      </w:r>
    </w:p>
    <w:p w14:paraId="20279641" w14:textId="44A8A07A" w:rsidR="00CB0DBE" w:rsidRPr="006678B6" w:rsidRDefault="00B4117C" w:rsidP="0FC63640">
      <w:pPr>
        <w:rPr>
          <w:sz w:val="24"/>
          <w:szCs w:val="24"/>
        </w:rPr>
      </w:pPr>
      <w:r w:rsidRPr="006678B6">
        <w:rPr>
          <w:sz w:val="24"/>
          <w:szCs w:val="24"/>
        </w:rPr>
        <w:t>Derechos y Artículos.</w:t>
      </w:r>
    </w:p>
    <w:p w14:paraId="19A2BD4E" w14:textId="77777777" w:rsidR="00B4117C" w:rsidRPr="00B4117C" w:rsidRDefault="00B4117C" w:rsidP="00B4117C">
      <w:pPr>
        <w:rPr>
          <w:sz w:val="24"/>
          <w:szCs w:val="24"/>
        </w:rPr>
      </w:pPr>
      <w:r w:rsidRPr="00B4117C">
        <w:rPr>
          <w:sz w:val="24"/>
          <w:szCs w:val="24"/>
        </w:rPr>
        <w:t>Derechos vulnerados (basados en la Convención sobre los Derechos del Niño):</w:t>
      </w:r>
    </w:p>
    <w:p w14:paraId="5B4B7642" w14:textId="4DFCDA6D" w:rsidR="00B4117C" w:rsidRPr="00B4117C" w:rsidRDefault="00B4117C" w:rsidP="00B4117C">
      <w:pPr>
        <w:numPr>
          <w:ilvl w:val="0"/>
          <w:numId w:val="7"/>
        </w:numPr>
        <w:rPr>
          <w:sz w:val="24"/>
          <w:szCs w:val="24"/>
        </w:rPr>
      </w:pPr>
      <w:r w:rsidRPr="00B4117C">
        <w:rPr>
          <w:sz w:val="24"/>
          <w:szCs w:val="24"/>
        </w:rPr>
        <w:t>Derecho a la vida, supervivencia y desarrollo (Artículo 6):</w:t>
      </w:r>
      <w:r w:rsidRPr="006678B6">
        <w:rPr>
          <w:sz w:val="24"/>
          <w:szCs w:val="24"/>
        </w:rPr>
        <w:t xml:space="preserve"> </w:t>
      </w:r>
      <w:r w:rsidRPr="00B4117C">
        <w:rPr>
          <w:sz w:val="24"/>
          <w:szCs w:val="24"/>
        </w:rPr>
        <w:t>La violencia que resultó en su muerte vulnera el derecho fundamental de cualquier niño a vivir y desarrollarse en un entorno seguro y saludable.</w:t>
      </w:r>
    </w:p>
    <w:p w14:paraId="43D43054" w14:textId="03453776" w:rsidR="00B4117C" w:rsidRPr="00B4117C" w:rsidRDefault="00B4117C" w:rsidP="00B4117C">
      <w:pPr>
        <w:numPr>
          <w:ilvl w:val="0"/>
          <w:numId w:val="7"/>
        </w:numPr>
        <w:rPr>
          <w:sz w:val="24"/>
          <w:szCs w:val="24"/>
        </w:rPr>
      </w:pPr>
      <w:r w:rsidRPr="00B4117C">
        <w:rPr>
          <w:sz w:val="24"/>
          <w:szCs w:val="24"/>
        </w:rPr>
        <w:t>Derecho a la protección contra el maltrato y la violencia (Artículo 19):</w:t>
      </w:r>
      <w:r w:rsidRPr="006678B6">
        <w:rPr>
          <w:sz w:val="24"/>
          <w:szCs w:val="24"/>
        </w:rPr>
        <w:t xml:space="preserve"> </w:t>
      </w:r>
      <w:r w:rsidRPr="00B4117C">
        <w:rPr>
          <w:sz w:val="24"/>
          <w:szCs w:val="24"/>
        </w:rPr>
        <w:t>Los niños tienen derecho a ser protegidos de cualquier forma de abuso</w:t>
      </w:r>
      <w:r w:rsidRPr="006678B6">
        <w:rPr>
          <w:sz w:val="24"/>
          <w:szCs w:val="24"/>
        </w:rPr>
        <w:t xml:space="preserve"> </w:t>
      </w:r>
      <w:r w:rsidRPr="00B4117C">
        <w:rPr>
          <w:sz w:val="24"/>
          <w:szCs w:val="24"/>
        </w:rPr>
        <w:t>físico, psicológico, negligencia o explotación, algo que evidentemente no se garantizó en este caso.</w:t>
      </w:r>
    </w:p>
    <w:p w14:paraId="70447449" w14:textId="4DDB6D97" w:rsidR="00B4117C" w:rsidRPr="00B4117C" w:rsidRDefault="00B4117C" w:rsidP="00B4117C">
      <w:pPr>
        <w:numPr>
          <w:ilvl w:val="0"/>
          <w:numId w:val="7"/>
        </w:numPr>
        <w:rPr>
          <w:sz w:val="24"/>
          <w:szCs w:val="24"/>
        </w:rPr>
      </w:pPr>
      <w:r w:rsidRPr="00B4117C">
        <w:rPr>
          <w:sz w:val="24"/>
          <w:szCs w:val="24"/>
        </w:rPr>
        <w:t>Derecho a no ser privado de su libertad de forma arbitraria (Artículo 37):</w:t>
      </w:r>
      <w:r w:rsidRPr="006678B6">
        <w:rPr>
          <w:sz w:val="24"/>
          <w:szCs w:val="24"/>
        </w:rPr>
        <w:t xml:space="preserve"> </w:t>
      </w:r>
      <w:r w:rsidRPr="00B4117C">
        <w:rPr>
          <w:sz w:val="24"/>
          <w:szCs w:val="24"/>
        </w:rPr>
        <w:t>Si el niño fue privado de su libertad antes de su muerte, esto representa una violación grave de su derecho a la libertad y seguridad personal.</w:t>
      </w:r>
    </w:p>
    <w:p w14:paraId="374343FA" w14:textId="7EB07185" w:rsidR="00B4117C" w:rsidRPr="00B4117C" w:rsidRDefault="00B4117C" w:rsidP="00B4117C">
      <w:pPr>
        <w:numPr>
          <w:ilvl w:val="0"/>
          <w:numId w:val="7"/>
        </w:numPr>
        <w:rPr>
          <w:sz w:val="24"/>
          <w:szCs w:val="24"/>
        </w:rPr>
      </w:pPr>
      <w:r w:rsidRPr="00B4117C">
        <w:rPr>
          <w:sz w:val="24"/>
          <w:szCs w:val="24"/>
        </w:rPr>
        <w:t>Derecho al cuidado y protección (Artículo 3):</w:t>
      </w:r>
      <w:r w:rsidRPr="006678B6">
        <w:rPr>
          <w:sz w:val="24"/>
          <w:szCs w:val="24"/>
        </w:rPr>
        <w:t xml:space="preserve"> </w:t>
      </w:r>
      <w:r w:rsidRPr="00B4117C">
        <w:rPr>
          <w:sz w:val="24"/>
          <w:szCs w:val="24"/>
        </w:rPr>
        <w:t>Las autoridades, instituciones y la sociedad tienen la obligación de garantizar el bienestar de los menores, lo que falló rotundamente en este caso.</w:t>
      </w:r>
    </w:p>
    <w:p w14:paraId="7ECD21F7" w14:textId="13C7C6FC" w:rsidR="00B4117C" w:rsidRPr="00B4117C" w:rsidRDefault="00B4117C" w:rsidP="00B4117C">
      <w:pPr>
        <w:numPr>
          <w:ilvl w:val="0"/>
          <w:numId w:val="7"/>
        </w:numPr>
        <w:rPr>
          <w:sz w:val="24"/>
          <w:szCs w:val="24"/>
        </w:rPr>
      </w:pPr>
      <w:r w:rsidRPr="00B4117C">
        <w:rPr>
          <w:sz w:val="24"/>
          <w:szCs w:val="24"/>
        </w:rPr>
        <w:t>Derecho a la identidad (Artículo 8):</w:t>
      </w:r>
      <w:r w:rsidRPr="006678B6">
        <w:rPr>
          <w:sz w:val="24"/>
          <w:szCs w:val="24"/>
        </w:rPr>
        <w:t xml:space="preserve"> </w:t>
      </w:r>
      <w:r w:rsidRPr="00B4117C">
        <w:rPr>
          <w:sz w:val="24"/>
          <w:szCs w:val="24"/>
        </w:rPr>
        <w:t>Si el caso implicó intentos de ocultar o manipular su identidad tras su desaparición, este derecho también habría sido vulnerado.</w:t>
      </w:r>
    </w:p>
    <w:p w14:paraId="09D4B028" w14:textId="3B6400A3" w:rsidR="00B4117C" w:rsidRPr="00B4117C" w:rsidRDefault="00B4117C" w:rsidP="00B4117C">
      <w:pPr>
        <w:numPr>
          <w:ilvl w:val="0"/>
          <w:numId w:val="7"/>
        </w:numPr>
        <w:rPr>
          <w:sz w:val="24"/>
          <w:szCs w:val="24"/>
        </w:rPr>
      </w:pPr>
      <w:r w:rsidRPr="00B4117C">
        <w:rPr>
          <w:sz w:val="24"/>
          <w:szCs w:val="24"/>
        </w:rPr>
        <w:t>Derecho al juego y al esparcimiento (Artículo 31):</w:t>
      </w:r>
      <w:r w:rsidRPr="006678B6">
        <w:rPr>
          <w:sz w:val="24"/>
          <w:szCs w:val="24"/>
        </w:rPr>
        <w:t xml:space="preserve"> </w:t>
      </w:r>
      <w:r w:rsidRPr="00B4117C">
        <w:rPr>
          <w:sz w:val="24"/>
          <w:szCs w:val="24"/>
        </w:rPr>
        <w:t>Como niño, Cruz tenía derecho a disfrutar de un entorno seguro para jugar y explorar, algo que fue interrumpido trágicamente.</w:t>
      </w:r>
    </w:p>
    <w:p w14:paraId="4523990C" w14:textId="1C11585A" w:rsidR="00B4117C" w:rsidRPr="00B4117C" w:rsidRDefault="00B4117C" w:rsidP="00B4117C">
      <w:pPr>
        <w:numPr>
          <w:ilvl w:val="0"/>
          <w:numId w:val="7"/>
        </w:numPr>
        <w:rPr>
          <w:sz w:val="24"/>
          <w:szCs w:val="24"/>
        </w:rPr>
      </w:pPr>
      <w:r w:rsidRPr="00B4117C">
        <w:rPr>
          <w:sz w:val="24"/>
          <w:szCs w:val="24"/>
        </w:rPr>
        <w:t>Derecho a ser escuchado (Artículo 12):</w:t>
      </w:r>
      <w:r w:rsidRPr="006678B6">
        <w:rPr>
          <w:sz w:val="24"/>
          <w:szCs w:val="24"/>
        </w:rPr>
        <w:t xml:space="preserve"> </w:t>
      </w:r>
      <w:r w:rsidRPr="00B4117C">
        <w:rPr>
          <w:sz w:val="24"/>
          <w:szCs w:val="24"/>
        </w:rPr>
        <w:t>Si previamente Cruz manifestó miedo o situaciones de riesgo que no fueron atendidas, su voz como niño no fue respetada ni valorada.</w:t>
      </w:r>
    </w:p>
    <w:p w14:paraId="513864A0" w14:textId="06DC2BDF" w:rsidR="00B4117C" w:rsidRPr="00B4117C" w:rsidRDefault="00B4117C" w:rsidP="00B4117C">
      <w:pPr>
        <w:numPr>
          <w:ilvl w:val="0"/>
          <w:numId w:val="7"/>
        </w:numPr>
        <w:rPr>
          <w:sz w:val="24"/>
          <w:szCs w:val="24"/>
        </w:rPr>
      </w:pPr>
      <w:r w:rsidRPr="00B4117C">
        <w:rPr>
          <w:sz w:val="24"/>
          <w:szCs w:val="24"/>
        </w:rPr>
        <w:t>Derecho a la salud (Artículo 24):</w:t>
      </w:r>
      <w:r w:rsidRPr="006678B6">
        <w:rPr>
          <w:sz w:val="24"/>
          <w:szCs w:val="24"/>
        </w:rPr>
        <w:t xml:space="preserve"> </w:t>
      </w:r>
      <w:r w:rsidRPr="00B4117C">
        <w:rPr>
          <w:sz w:val="24"/>
          <w:szCs w:val="24"/>
        </w:rPr>
        <w:t>La violencia física, psicológica o negligencia sufrida afecta el acceso a un estado de bienestar físico y emocional, que también forma parte del derecho a la salud.</w:t>
      </w:r>
    </w:p>
    <w:p w14:paraId="3C8AF8BF" w14:textId="07C527C5" w:rsidR="00B4117C" w:rsidRPr="006678B6" w:rsidRDefault="00B4117C" w:rsidP="00B4117C">
      <w:pPr>
        <w:numPr>
          <w:ilvl w:val="0"/>
          <w:numId w:val="7"/>
        </w:numPr>
        <w:rPr>
          <w:sz w:val="24"/>
          <w:szCs w:val="24"/>
        </w:rPr>
      </w:pPr>
      <w:r w:rsidRPr="00B4117C">
        <w:rPr>
          <w:sz w:val="24"/>
          <w:szCs w:val="24"/>
        </w:rPr>
        <w:t>Derecho a la justicia y reparación:</w:t>
      </w:r>
      <w:r w:rsidRPr="006678B6">
        <w:rPr>
          <w:sz w:val="24"/>
          <w:szCs w:val="24"/>
        </w:rPr>
        <w:t xml:space="preserve"> </w:t>
      </w:r>
      <w:r w:rsidRPr="00B4117C">
        <w:rPr>
          <w:sz w:val="24"/>
          <w:szCs w:val="24"/>
        </w:rPr>
        <w:t>Aunque no está explícitamente en la Convención, en casos de violencia extrema como este, la falta de justicia y reparación para la víctima y su familia constituye una extensión de la vulneración de sus derechos.</w:t>
      </w:r>
    </w:p>
    <w:p w14:paraId="1D5C661C" w14:textId="26F647CA" w:rsidR="00B4117C" w:rsidRDefault="00B4117C" w:rsidP="00B4117C">
      <w:pPr>
        <w:rPr>
          <w:sz w:val="24"/>
          <w:szCs w:val="24"/>
        </w:rPr>
      </w:pPr>
      <w:r>
        <w:rPr>
          <w:b/>
          <w:bCs/>
          <w:sz w:val="24"/>
          <w:szCs w:val="24"/>
        </w:rPr>
        <w:lastRenderedPageBreak/>
        <w:t>Bibliografía.</w:t>
      </w:r>
    </w:p>
    <w:p w14:paraId="3EC430B0" w14:textId="036C9919" w:rsidR="00B4117C" w:rsidRPr="00B4117C" w:rsidRDefault="00FE048A" w:rsidP="00B4117C">
      <w:pPr>
        <w:rPr>
          <w:b/>
          <w:bCs/>
          <w:sz w:val="24"/>
          <w:szCs w:val="24"/>
        </w:rPr>
      </w:pPr>
      <w:r w:rsidRPr="00FE048A">
        <w:rPr>
          <w:sz w:val="24"/>
          <w:szCs w:val="24"/>
        </w:rPr>
        <w:t xml:space="preserve">El Universal. (2024, noviembre 10). </w:t>
      </w:r>
      <w:r w:rsidRPr="00FE048A">
        <w:rPr>
          <w:i/>
          <w:iCs/>
          <w:sz w:val="24"/>
          <w:szCs w:val="24"/>
        </w:rPr>
        <w:t>Capturan a Berenice "N", mamá de Cruz, niño de 6 años que habría muerto a manos de su padrastro en Iztacalco; el pequeño sufría maltrato</w:t>
      </w:r>
      <w:r>
        <w:rPr>
          <w:sz w:val="24"/>
          <w:szCs w:val="24"/>
        </w:rPr>
        <w:t xml:space="preserve">. </w:t>
      </w:r>
      <w:hyperlink r:id="rId8" w:tgtFrame="_new" w:history="1">
        <w:r w:rsidRPr="00FE048A">
          <w:rPr>
            <w:rStyle w:val="Hipervnculo"/>
            <w:b/>
            <w:bCs/>
            <w:sz w:val="24"/>
            <w:szCs w:val="24"/>
          </w:rPr>
          <w:t>https://www.eluniversal.com.mx/metropoli/capturan-a-berenice-n-mama-de-cruz-nino-de-6-anos-que-habria-muerto-a-manos-de-su-padrastro-en-iztacalco-el-pequeno-sufria-maltrato</w:t>
        </w:r>
      </w:hyperlink>
    </w:p>
    <w:p w14:paraId="7DE4F200" w14:textId="7E75B409" w:rsidR="00B4117C" w:rsidRPr="00B4117C" w:rsidRDefault="00FE048A" w:rsidP="00B4117C">
      <w:pPr>
        <w:rPr>
          <w:sz w:val="24"/>
          <w:szCs w:val="24"/>
        </w:rPr>
      </w:pPr>
      <w:r w:rsidRPr="00FE048A">
        <w:rPr>
          <w:sz w:val="24"/>
          <w:szCs w:val="24"/>
        </w:rPr>
        <w:t xml:space="preserve">Excélsior. (2024, noviembre 16). </w:t>
      </w:r>
      <w:r w:rsidRPr="00FE048A">
        <w:rPr>
          <w:i/>
          <w:iCs/>
          <w:sz w:val="24"/>
          <w:szCs w:val="24"/>
        </w:rPr>
        <w:t>Queda presa mamá de niño Cruz; la procesan por asesinato de su hijo en Iztacalco, CDMX</w:t>
      </w:r>
      <w:r w:rsidRPr="00FE048A">
        <w:rPr>
          <w:sz w:val="24"/>
          <w:szCs w:val="24"/>
        </w:rPr>
        <w:t xml:space="preserve">. </w:t>
      </w:r>
      <w:hyperlink r:id="rId9" w:history="1">
        <w:r w:rsidRPr="002F35DB">
          <w:rPr>
            <w:rStyle w:val="Hipervnculo"/>
            <w:sz w:val="24"/>
            <w:szCs w:val="24"/>
          </w:rPr>
          <w:t>https://www.excelsior.com.mx/comunidad/queda-presa-mama-nino-cruz-proceso-asesinato-hijo-iztacalco-cdmx/1679372</w:t>
        </w:r>
      </w:hyperlink>
    </w:p>
    <w:p w14:paraId="34C57989" w14:textId="69D34DC7" w:rsidR="00B4117C" w:rsidRDefault="00FE048A" w:rsidP="0FC63640">
      <w:pPr>
        <w:rPr>
          <w:sz w:val="24"/>
          <w:szCs w:val="24"/>
        </w:rPr>
      </w:pPr>
      <w:r w:rsidRPr="00FE048A">
        <w:rPr>
          <w:sz w:val="24"/>
          <w:szCs w:val="24"/>
        </w:rPr>
        <w:t xml:space="preserve">MSN Noticias. (2024, noviembre 15). </w:t>
      </w:r>
      <w:r w:rsidRPr="00FE048A">
        <w:rPr>
          <w:i/>
          <w:iCs/>
          <w:sz w:val="24"/>
          <w:szCs w:val="24"/>
        </w:rPr>
        <w:t>Caso niño Cruz: Así vivió la violencia familiar y así lo despidieron los vecinos de Iztacalco</w:t>
      </w:r>
      <w:r w:rsidRPr="00FE048A">
        <w:rPr>
          <w:sz w:val="24"/>
          <w:szCs w:val="24"/>
        </w:rPr>
        <w:t xml:space="preserve">. </w:t>
      </w:r>
      <w:hyperlink r:id="rId10" w:tgtFrame="_new" w:history="1">
        <w:r w:rsidRPr="00FE048A">
          <w:rPr>
            <w:rStyle w:val="Hipervnculo"/>
            <w:sz w:val="24"/>
            <w:szCs w:val="24"/>
          </w:rPr>
          <w:t>https://www.msn.com/es-mx/noticias/mexico/caso-ni%C3%B1o-cruz-as%C3%AD-vivi%C3%B3-la-violencia-familiar-y-as%C3%AD-lo-despidieron-los-vecinos-de-iztacalco/ar-AA1so9mY</w:t>
        </w:r>
      </w:hyperlink>
    </w:p>
    <w:p w14:paraId="041472B8" w14:textId="77777777" w:rsidR="00C15CAE" w:rsidRDefault="00C15CAE" w:rsidP="0FC63640">
      <w:pPr>
        <w:rPr>
          <w:sz w:val="24"/>
          <w:szCs w:val="24"/>
        </w:rPr>
      </w:pPr>
      <w:r w:rsidRPr="00C15CAE">
        <w:rPr>
          <w:sz w:val="24"/>
          <w:szCs w:val="24"/>
        </w:rPr>
        <w:t xml:space="preserve">Publimetro. (2024, octubre 13). Caso niño Cruz en Iztacalco: Padrastro lo golpeó hasta matarlo, sobrevivía comiendo basura. </w:t>
      </w:r>
      <w:r w:rsidRPr="00C15CAE">
        <w:rPr>
          <w:i/>
          <w:iCs/>
          <w:sz w:val="24"/>
          <w:szCs w:val="24"/>
        </w:rPr>
        <w:t>Publimetro México</w:t>
      </w:r>
      <w:r w:rsidRPr="00C15CAE">
        <w:rPr>
          <w:sz w:val="24"/>
          <w:szCs w:val="24"/>
        </w:rPr>
        <w:t>. [</w:t>
      </w:r>
      <w:hyperlink r:id="rId11" w:tgtFrame="_new" w:history="1">
        <w:r w:rsidRPr="00C15CAE">
          <w:rPr>
            <w:rStyle w:val="Hipervnculo"/>
            <w:sz w:val="24"/>
            <w:szCs w:val="24"/>
          </w:rPr>
          <w:t>https://www.publimetro.com.mx/noticias/2024/10/</w:t>
        </w:r>
      </w:hyperlink>
    </w:p>
    <w:p w14:paraId="65920336" w14:textId="77777777" w:rsidR="00C15CAE" w:rsidRPr="00C15CAE" w:rsidRDefault="00C15CAE" w:rsidP="00C15CAE">
      <w:pPr>
        <w:rPr>
          <w:sz w:val="24"/>
          <w:szCs w:val="24"/>
        </w:rPr>
      </w:pPr>
      <w:r w:rsidRPr="00C15CAE">
        <w:rPr>
          <w:sz w:val="24"/>
          <w:szCs w:val="24"/>
        </w:rPr>
        <w:t xml:space="preserve">El Imparcial. (2024, octubre 12). Esto sabemos del caso Cruz: El niño maltratado y asesinado por su padrastro en la CDMX. </w:t>
      </w:r>
      <w:r w:rsidRPr="00C15CAE">
        <w:rPr>
          <w:i/>
          <w:iCs/>
          <w:sz w:val="24"/>
          <w:szCs w:val="24"/>
        </w:rPr>
        <w:t>El Imparcial</w:t>
      </w:r>
      <w:r w:rsidRPr="00C15CAE">
        <w:rPr>
          <w:sz w:val="24"/>
          <w:szCs w:val="24"/>
        </w:rPr>
        <w:t xml:space="preserve">. </w:t>
      </w:r>
      <w:hyperlink r:id="rId12" w:tgtFrame="_new" w:history="1">
        <w:r w:rsidRPr="00C15CAE">
          <w:rPr>
            <w:rStyle w:val="Hipervnculo"/>
            <w:sz w:val="24"/>
            <w:szCs w:val="24"/>
          </w:rPr>
          <w:t>https://www.elimparcial.com/mexico/2024/10/12/esto-sabemos-del-caso-cruz-el-nino-maltratado-y-asesinado-por-su-padrastro-en-la-cdmx/</w:t>
        </w:r>
      </w:hyperlink>
    </w:p>
    <w:p w14:paraId="550BEC0D" w14:textId="77777777" w:rsidR="002F0CA6" w:rsidRDefault="002F0CA6" w:rsidP="0FC63640">
      <w:pPr>
        <w:rPr>
          <w:sz w:val="24"/>
          <w:szCs w:val="24"/>
        </w:rPr>
      </w:pPr>
    </w:p>
    <w:p w14:paraId="4B2339CF" w14:textId="4C1B2DEB" w:rsidR="002F0CA6" w:rsidRDefault="002F0CA6" w:rsidP="0FC63640">
      <w:pPr>
        <w:rPr>
          <w:b/>
          <w:bCs/>
          <w:sz w:val="24"/>
          <w:szCs w:val="24"/>
        </w:rPr>
      </w:pPr>
      <w:r>
        <w:rPr>
          <w:b/>
          <w:bCs/>
          <w:sz w:val="24"/>
          <w:szCs w:val="24"/>
        </w:rPr>
        <w:t>Materiales complementarios.</w:t>
      </w:r>
    </w:p>
    <w:p w14:paraId="615491CF" w14:textId="08EAE8BD" w:rsidR="00E23F18" w:rsidRPr="00C15CAE" w:rsidRDefault="00C15CAE" w:rsidP="00C15CAE">
      <w:pPr>
        <w:rPr>
          <w:sz w:val="24"/>
          <w:szCs w:val="24"/>
        </w:rPr>
      </w:pPr>
      <w:r w:rsidRPr="00C15CAE">
        <w:rPr>
          <w:sz w:val="24"/>
          <w:szCs w:val="24"/>
        </w:rPr>
        <w:t xml:space="preserve">Suprema Corte de Justicia de la Nación (SCJN). (2021, octubre). </w:t>
      </w:r>
      <w:r w:rsidRPr="00C15CAE">
        <w:rPr>
          <w:i/>
          <w:iCs/>
          <w:sz w:val="24"/>
          <w:szCs w:val="24"/>
        </w:rPr>
        <w:t>Resumen ADR 652/2015 DGDH</w:t>
      </w:r>
      <w:r w:rsidRPr="00C15CAE">
        <w:rPr>
          <w:sz w:val="24"/>
          <w:szCs w:val="24"/>
        </w:rPr>
        <w:t xml:space="preserve">. Suprema Corte de Justicia de la Nación. </w:t>
      </w:r>
      <w:hyperlink r:id="rId13" w:tgtFrame="_new" w:history="1">
        <w:r w:rsidRPr="00C15CAE">
          <w:rPr>
            <w:rStyle w:val="Hipervnculo"/>
            <w:sz w:val="24"/>
            <w:szCs w:val="24"/>
          </w:rPr>
          <w:t>https://www.scjn.gob.mx/derechos-humanos/sites/default/files/sentencias-emblematicas/resumen/2021-10/Resumen%20ADR652-2015%20DGDH.pdf</w:t>
        </w:r>
      </w:hyperlink>
    </w:p>
    <w:p w14:paraId="51A77446" w14:textId="77777777" w:rsidR="00C15CAE" w:rsidRDefault="00C15CAE" w:rsidP="00C15CAE">
      <w:pPr>
        <w:rPr>
          <w:sz w:val="24"/>
          <w:szCs w:val="24"/>
        </w:rPr>
      </w:pPr>
      <w:r w:rsidRPr="00C15CAE">
        <w:rPr>
          <w:sz w:val="24"/>
          <w:szCs w:val="24"/>
        </w:rPr>
        <w:t>UNICEF. (</w:t>
      </w:r>
      <w:proofErr w:type="spellStart"/>
      <w:r w:rsidRPr="00C15CAE">
        <w:rPr>
          <w:sz w:val="24"/>
          <w:szCs w:val="24"/>
        </w:rPr>
        <w:t>n.d</w:t>
      </w:r>
      <w:proofErr w:type="spellEnd"/>
      <w:r w:rsidRPr="00C15CAE">
        <w:rPr>
          <w:sz w:val="24"/>
          <w:szCs w:val="24"/>
        </w:rPr>
        <w:t xml:space="preserve">.). </w:t>
      </w:r>
      <w:r w:rsidRPr="00C15CAE">
        <w:rPr>
          <w:i/>
          <w:iCs/>
          <w:sz w:val="24"/>
          <w:szCs w:val="24"/>
        </w:rPr>
        <w:t>Convención sobre los Derechos del Niño: Texto de la Convención</w:t>
      </w:r>
      <w:r w:rsidRPr="00C15CAE">
        <w:rPr>
          <w:sz w:val="24"/>
          <w:szCs w:val="24"/>
        </w:rPr>
        <w:t xml:space="preserve">. </w:t>
      </w:r>
      <w:r w:rsidRPr="00C15CAE">
        <w:rPr>
          <w:sz w:val="24"/>
          <w:szCs w:val="24"/>
          <w:lang w:val="en-US"/>
        </w:rPr>
        <w:t xml:space="preserve">UNICEF. </w:t>
      </w:r>
      <w:hyperlink r:id="rId14" w:tgtFrame="_new" w:history="1">
        <w:r w:rsidRPr="00C15CAE">
          <w:rPr>
            <w:rStyle w:val="Hipervnculo"/>
            <w:sz w:val="24"/>
            <w:szCs w:val="24"/>
            <w:lang w:val="en-US"/>
          </w:rPr>
          <w:t>https://www.unicef.org/es/convencion-derechos-nino/texto-convencion</w:t>
        </w:r>
      </w:hyperlink>
    </w:p>
    <w:p w14:paraId="1EFC5821" w14:textId="7A495568" w:rsidR="00C15CAE" w:rsidRPr="00C15CAE" w:rsidRDefault="00C15CAE" w:rsidP="00C15CAE">
      <w:pPr>
        <w:rPr>
          <w:sz w:val="24"/>
          <w:szCs w:val="24"/>
        </w:rPr>
      </w:pPr>
      <w:proofErr w:type="spellStart"/>
      <w:r w:rsidRPr="00C15CAE">
        <w:rPr>
          <w:sz w:val="24"/>
          <w:szCs w:val="24"/>
        </w:rPr>
        <w:t>Justia</w:t>
      </w:r>
      <w:proofErr w:type="spellEnd"/>
      <w:r w:rsidRPr="00C15CAE">
        <w:rPr>
          <w:sz w:val="24"/>
          <w:szCs w:val="24"/>
        </w:rPr>
        <w:t xml:space="preserve"> México. (</w:t>
      </w:r>
      <w:proofErr w:type="spellStart"/>
      <w:r w:rsidRPr="00C15CAE">
        <w:rPr>
          <w:sz w:val="24"/>
          <w:szCs w:val="24"/>
        </w:rPr>
        <w:t>n.d</w:t>
      </w:r>
      <w:proofErr w:type="spellEnd"/>
      <w:r w:rsidRPr="00C15CAE">
        <w:rPr>
          <w:sz w:val="24"/>
          <w:szCs w:val="24"/>
        </w:rPr>
        <w:t xml:space="preserve">.). </w:t>
      </w:r>
      <w:r w:rsidRPr="00C15CAE">
        <w:rPr>
          <w:i/>
          <w:iCs/>
          <w:sz w:val="24"/>
          <w:szCs w:val="24"/>
        </w:rPr>
        <w:t>Código Penal Federal: Libro segundo, Título decimonoveno, Capítulo II</w:t>
      </w:r>
      <w:r w:rsidRPr="00C15CAE">
        <w:rPr>
          <w:sz w:val="24"/>
          <w:szCs w:val="24"/>
        </w:rPr>
        <w:t xml:space="preserve">. </w:t>
      </w:r>
      <w:proofErr w:type="spellStart"/>
      <w:r w:rsidRPr="00C15CAE">
        <w:rPr>
          <w:sz w:val="24"/>
          <w:szCs w:val="24"/>
        </w:rPr>
        <w:t>Justia</w:t>
      </w:r>
      <w:proofErr w:type="spellEnd"/>
      <w:r w:rsidRPr="00C15CAE">
        <w:rPr>
          <w:sz w:val="24"/>
          <w:szCs w:val="24"/>
        </w:rPr>
        <w:t xml:space="preserve"> México. </w:t>
      </w:r>
      <w:hyperlink r:id="rId15" w:tgtFrame="_new" w:history="1">
        <w:r w:rsidRPr="00C15CAE">
          <w:rPr>
            <w:rStyle w:val="Hipervnculo"/>
            <w:sz w:val="24"/>
            <w:szCs w:val="24"/>
          </w:rPr>
          <w:t>https://mexico.justia.com/federales/codigos/codigo-penal-federal/libro-segundo/titulo-decimonoveno/capitulo-ii/</w:t>
        </w:r>
      </w:hyperlink>
    </w:p>
    <w:p w14:paraId="6AE81774" w14:textId="6C337A03" w:rsidR="00F82A36" w:rsidRDefault="00F82A36" w:rsidP="00C15CAE">
      <w:pPr>
        <w:rPr>
          <w:sz w:val="24"/>
          <w:szCs w:val="24"/>
        </w:rPr>
      </w:pPr>
      <w:r w:rsidRPr="00F82A36">
        <w:rPr>
          <w:i/>
          <w:iCs/>
          <w:sz w:val="24"/>
          <w:szCs w:val="24"/>
        </w:rPr>
        <w:t>Podcast sobre el maltrato infantil</w:t>
      </w:r>
      <w:r w:rsidRPr="00F82A36">
        <w:rPr>
          <w:sz w:val="24"/>
          <w:szCs w:val="24"/>
        </w:rPr>
        <w:t xml:space="preserve"> </w:t>
      </w:r>
      <w:hyperlink r:id="rId16" w:tgtFrame="_new" w:history="1">
        <w:r w:rsidRPr="00F82A36">
          <w:rPr>
            <w:rStyle w:val="Hipervnculo"/>
            <w:sz w:val="24"/>
            <w:szCs w:val="24"/>
          </w:rPr>
          <w:t>https://www.bing.com/videos/riverview/relatedvideo?q=podcast+sobre+el+maltrato+infantil&amp;mid=75D3AC11FB9B9ACAEF8B75D3AC11FB9B9ACAEF8B&amp;FORM=VIRE</w:t>
        </w:r>
      </w:hyperlink>
    </w:p>
    <w:p w14:paraId="68812BE4" w14:textId="2C19BE9E" w:rsidR="00F82A36" w:rsidRDefault="00F82A36" w:rsidP="00C15CAE">
      <w:pPr>
        <w:rPr>
          <w:b/>
          <w:bCs/>
          <w:sz w:val="24"/>
          <w:szCs w:val="24"/>
        </w:rPr>
      </w:pPr>
      <w:r>
        <w:rPr>
          <w:b/>
          <w:bCs/>
          <w:sz w:val="24"/>
          <w:szCs w:val="24"/>
        </w:rPr>
        <w:lastRenderedPageBreak/>
        <w:t>Preguntas para compañeros.</w:t>
      </w:r>
    </w:p>
    <w:p w14:paraId="436EB689" w14:textId="6C858B27" w:rsidR="00F82A36" w:rsidRDefault="00F82A36" w:rsidP="00C15CAE">
      <w:pPr>
        <w:rPr>
          <w:sz w:val="24"/>
          <w:szCs w:val="24"/>
        </w:rPr>
      </w:pPr>
      <w:r>
        <w:rPr>
          <w:sz w:val="24"/>
          <w:szCs w:val="24"/>
        </w:rPr>
        <w:t>¿Qué tipo de maltrato sufría Cruz Alejandro a manos de su padrastro?</w:t>
      </w:r>
    </w:p>
    <w:p w14:paraId="3C0A0574" w14:textId="14B92E8E" w:rsidR="00F82A36" w:rsidRDefault="00F82A36" w:rsidP="00C15CAE">
      <w:pPr>
        <w:rPr>
          <w:sz w:val="24"/>
          <w:szCs w:val="24"/>
        </w:rPr>
      </w:pPr>
      <w:r>
        <w:rPr>
          <w:sz w:val="24"/>
          <w:szCs w:val="24"/>
        </w:rPr>
        <w:t>¿Cuál fue el síndrome que detectaron en la autopsia del niño Cruz?</w:t>
      </w:r>
    </w:p>
    <w:p w14:paraId="4EA01485" w14:textId="576486AF" w:rsidR="00F82A36" w:rsidRDefault="00F82A36" w:rsidP="00C15CAE">
      <w:pPr>
        <w:rPr>
          <w:sz w:val="24"/>
          <w:szCs w:val="24"/>
        </w:rPr>
      </w:pPr>
      <w:r>
        <w:rPr>
          <w:sz w:val="24"/>
          <w:szCs w:val="24"/>
        </w:rPr>
        <w:t>¿Cuáles eran los derechos vulnerados en el caso y menciona por qué?</w:t>
      </w:r>
    </w:p>
    <w:p w14:paraId="188F9A24" w14:textId="7B2F7987" w:rsidR="00F82A36" w:rsidRDefault="006678B6" w:rsidP="006678B6">
      <w:pPr>
        <w:rPr>
          <w:sz w:val="24"/>
          <w:szCs w:val="24"/>
        </w:rPr>
      </w:pPr>
      <w:r w:rsidRPr="006678B6">
        <w:rPr>
          <w:sz w:val="24"/>
          <w:szCs w:val="24"/>
        </w:rPr>
        <w:t>¿Por qué la comunidad consideraba a Berenice responsable de la muerte de su hijo?</w:t>
      </w:r>
    </w:p>
    <w:p w14:paraId="6CE5DDCD" w14:textId="30F3367F" w:rsidR="006678B6" w:rsidRPr="00F82A36" w:rsidRDefault="006678B6" w:rsidP="006678B6">
      <w:pPr>
        <w:rPr>
          <w:sz w:val="24"/>
          <w:szCs w:val="24"/>
        </w:rPr>
      </w:pPr>
      <w:r w:rsidRPr="006678B6">
        <w:rPr>
          <w:sz w:val="24"/>
          <w:szCs w:val="24"/>
        </w:rPr>
        <w:t>¿Cómo influyó la difusión de los videos en el desarrollo del caso?</w:t>
      </w:r>
    </w:p>
    <w:sectPr w:rsidR="006678B6" w:rsidRPr="00F82A36" w:rsidSect="008A61D0">
      <w:headerReference w:type="default" r:id="rId17"/>
      <w:footerReference w:type="default" r:id="rId18"/>
      <w:pgSz w:w="11906" w:h="16838"/>
      <w:pgMar w:top="1417" w:right="1701" w:bottom="1417"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257CF" w14:textId="77777777" w:rsidR="00C90D78" w:rsidRDefault="00C90D78" w:rsidP="001B2354">
      <w:pPr>
        <w:spacing w:after="0" w:line="240" w:lineRule="auto"/>
      </w:pPr>
      <w:r>
        <w:separator/>
      </w:r>
    </w:p>
  </w:endnote>
  <w:endnote w:type="continuationSeparator" w:id="0">
    <w:p w14:paraId="063EB6E9" w14:textId="77777777" w:rsidR="00C90D78" w:rsidRDefault="00C90D78" w:rsidP="001B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4C758410" w14:paraId="15B35418" w14:textId="77777777" w:rsidTr="4C758410">
      <w:tc>
        <w:tcPr>
          <w:tcW w:w="2830" w:type="dxa"/>
        </w:tcPr>
        <w:p w14:paraId="01985A61" w14:textId="5AF5939E" w:rsidR="4C758410" w:rsidRDefault="4C758410" w:rsidP="4C758410">
          <w:pPr>
            <w:pStyle w:val="Encabezado"/>
            <w:ind w:left="-115"/>
          </w:pPr>
        </w:p>
      </w:tc>
      <w:tc>
        <w:tcPr>
          <w:tcW w:w="2830" w:type="dxa"/>
        </w:tcPr>
        <w:p w14:paraId="704BD09D" w14:textId="046E4D21" w:rsidR="4C758410" w:rsidRDefault="4C758410" w:rsidP="4C758410">
          <w:pPr>
            <w:pStyle w:val="Encabezado"/>
            <w:jc w:val="center"/>
          </w:pPr>
        </w:p>
      </w:tc>
      <w:tc>
        <w:tcPr>
          <w:tcW w:w="2830" w:type="dxa"/>
        </w:tcPr>
        <w:p w14:paraId="0F6B83AD" w14:textId="52990501" w:rsidR="4C758410" w:rsidRDefault="4C758410" w:rsidP="4C758410">
          <w:pPr>
            <w:pStyle w:val="Encabezado"/>
            <w:ind w:right="-115"/>
            <w:jc w:val="right"/>
          </w:pPr>
        </w:p>
      </w:tc>
    </w:tr>
  </w:tbl>
  <w:p w14:paraId="0213C34B" w14:textId="759AB604" w:rsidR="4C758410" w:rsidRDefault="4C758410" w:rsidP="4C7584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9376C" w14:textId="77777777" w:rsidR="00C90D78" w:rsidRDefault="00C90D78" w:rsidP="001B2354">
      <w:pPr>
        <w:spacing w:after="0" w:line="240" w:lineRule="auto"/>
      </w:pPr>
      <w:r>
        <w:separator/>
      </w:r>
    </w:p>
  </w:footnote>
  <w:footnote w:type="continuationSeparator" w:id="0">
    <w:p w14:paraId="60AC6A45" w14:textId="77777777" w:rsidR="00C90D78" w:rsidRDefault="00C90D78" w:rsidP="001B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4" w:type="dxa"/>
      <w:tblLayout w:type="fixed"/>
      <w:tblLook w:val="06A0" w:firstRow="1" w:lastRow="0" w:firstColumn="1" w:lastColumn="0" w:noHBand="1" w:noVBand="1"/>
    </w:tblPr>
    <w:tblGrid>
      <w:gridCol w:w="2741"/>
      <w:gridCol w:w="5224"/>
      <w:gridCol w:w="259"/>
    </w:tblGrid>
    <w:tr w:rsidR="4C758410" w14:paraId="4ADCC4E9" w14:textId="77777777" w:rsidTr="0FC63640">
      <w:trPr>
        <w:trHeight w:val="905"/>
      </w:trPr>
      <w:tc>
        <w:tcPr>
          <w:tcW w:w="2741" w:type="dxa"/>
        </w:tcPr>
        <w:p w14:paraId="080E463D" w14:textId="2EDBEC0B" w:rsidR="4C758410" w:rsidRDefault="4C758410" w:rsidP="008A61D0">
          <w:pPr>
            <w:pStyle w:val="Encabezado"/>
          </w:pPr>
          <w:r>
            <w:rPr>
              <w:noProof/>
            </w:rPr>
            <w:drawing>
              <wp:inline distT="0" distB="0" distL="0" distR="0" wp14:anchorId="284C34D2" wp14:editId="423DCDE8">
                <wp:extent cx="958362" cy="9583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64387" cy="964387"/>
                        </a:xfrm>
                        <a:prstGeom prst="rect">
                          <a:avLst/>
                        </a:prstGeom>
                      </pic:spPr>
                    </pic:pic>
                  </a:graphicData>
                </a:graphic>
              </wp:inline>
            </w:drawing>
          </w:r>
        </w:p>
      </w:tc>
      <w:tc>
        <w:tcPr>
          <w:tcW w:w="5224" w:type="dxa"/>
        </w:tcPr>
        <w:p w14:paraId="643B3104" w14:textId="16BA11CA"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Metodología para la Investigación Social II</w:t>
          </w:r>
        </w:p>
        <w:p w14:paraId="387CEDBE" w14:textId="4BD6E6D1"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Trimestre 24-P</w:t>
          </w:r>
        </w:p>
        <w:p w14:paraId="1F34BB05" w14:textId="4EED033A" w:rsidR="4C758410" w:rsidRDefault="4C758410" w:rsidP="1720E394">
          <w:pPr>
            <w:jc w:val="center"/>
          </w:pPr>
        </w:p>
      </w:tc>
      <w:tc>
        <w:tcPr>
          <w:tcW w:w="259" w:type="dxa"/>
        </w:tcPr>
        <w:p w14:paraId="0B30ACB3" w14:textId="28D3CBA6" w:rsidR="4C758410" w:rsidRDefault="4C758410" w:rsidP="4C758410">
          <w:pPr>
            <w:pStyle w:val="Encabezado"/>
            <w:ind w:right="-115"/>
            <w:jc w:val="right"/>
          </w:pPr>
        </w:p>
      </w:tc>
    </w:tr>
  </w:tbl>
  <w:p w14:paraId="28BA2297" w14:textId="3A6CE9B4" w:rsidR="4C758410" w:rsidRDefault="4C758410" w:rsidP="4C7584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9A52"/>
    <w:multiLevelType w:val="hybridMultilevel"/>
    <w:tmpl w:val="E32819FC"/>
    <w:lvl w:ilvl="0" w:tplc="228469E0">
      <w:start w:val="1"/>
      <w:numFmt w:val="decimal"/>
      <w:lvlText w:val="%1."/>
      <w:lvlJc w:val="left"/>
      <w:pPr>
        <w:ind w:left="720" w:hanging="360"/>
      </w:pPr>
    </w:lvl>
    <w:lvl w:ilvl="1" w:tplc="4CD26356">
      <w:start w:val="1"/>
      <w:numFmt w:val="lowerLetter"/>
      <w:lvlText w:val="%2."/>
      <w:lvlJc w:val="left"/>
      <w:pPr>
        <w:ind w:left="1440" w:hanging="360"/>
      </w:pPr>
    </w:lvl>
    <w:lvl w:ilvl="2" w:tplc="62FE423A">
      <w:start w:val="1"/>
      <w:numFmt w:val="lowerRoman"/>
      <w:lvlText w:val="%3."/>
      <w:lvlJc w:val="right"/>
      <w:pPr>
        <w:ind w:left="2160" w:hanging="180"/>
      </w:pPr>
    </w:lvl>
    <w:lvl w:ilvl="3" w:tplc="22EE5A92">
      <w:start w:val="1"/>
      <w:numFmt w:val="decimal"/>
      <w:lvlText w:val="%4."/>
      <w:lvlJc w:val="left"/>
      <w:pPr>
        <w:ind w:left="2880" w:hanging="360"/>
      </w:pPr>
    </w:lvl>
    <w:lvl w:ilvl="4" w:tplc="FE161FDA">
      <w:start w:val="1"/>
      <w:numFmt w:val="lowerLetter"/>
      <w:lvlText w:val="%5."/>
      <w:lvlJc w:val="left"/>
      <w:pPr>
        <w:ind w:left="3600" w:hanging="360"/>
      </w:pPr>
    </w:lvl>
    <w:lvl w:ilvl="5" w:tplc="631476CA">
      <w:start w:val="1"/>
      <w:numFmt w:val="lowerRoman"/>
      <w:lvlText w:val="%6."/>
      <w:lvlJc w:val="right"/>
      <w:pPr>
        <w:ind w:left="4320" w:hanging="180"/>
      </w:pPr>
    </w:lvl>
    <w:lvl w:ilvl="6" w:tplc="99F25862">
      <w:start w:val="1"/>
      <w:numFmt w:val="decimal"/>
      <w:lvlText w:val="%7."/>
      <w:lvlJc w:val="left"/>
      <w:pPr>
        <w:ind w:left="5040" w:hanging="360"/>
      </w:pPr>
    </w:lvl>
    <w:lvl w:ilvl="7" w:tplc="05FCDE90">
      <w:start w:val="1"/>
      <w:numFmt w:val="lowerLetter"/>
      <w:lvlText w:val="%8."/>
      <w:lvlJc w:val="left"/>
      <w:pPr>
        <w:ind w:left="5760" w:hanging="360"/>
      </w:pPr>
    </w:lvl>
    <w:lvl w:ilvl="8" w:tplc="DE5641FE">
      <w:start w:val="1"/>
      <w:numFmt w:val="lowerRoman"/>
      <w:lvlText w:val="%9."/>
      <w:lvlJc w:val="right"/>
      <w:pPr>
        <w:ind w:left="6480" w:hanging="180"/>
      </w:pPr>
    </w:lvl>
  </w:abstractNum>
  <w:abstractNum w:abstractNumId="1" w15:restartNumberingAfterBreak="0">
    <w:nsid w:val="23A718F4"/>
    <w:multiLevelType w:val="hybridMultilevel"/>
    <w:tmpl w:val="E9F60582"/>
    <w:lvl w:ilvl="0" w:tplc="9CF27A62">
      <w:start w:val="1"/>
      <w:numFmt w:val="decimal"/>
      <w:lvlText w:val="%1."/>
      <w:lvlJc w:val="left"/>
      <w:pPr>
        <w:ind w:left="720" w:hanging="360"/>
      </w:pPr>
    </w:lvl>
    <w:lvl w:ilvl="1" w:tplc="9782E47A">
      <w:start w:val="1"/>
      <w:numFmt w:val="lowerLetter"/>
      <w:lvlText w:val="%2."/>
      <w:lvlJc w:val="left"/>
      <w:pPr>
        <w:ind w:left="1440" w:hanging="360"/>
      </w:pPr>
    </w:lvl>
    <w:lvl w:ilvl="2" w:tplc="A8AC3F76">
      <w:start w:val="1"/>
      <w:numFmt w:val="lowerRoman"/>
      <w:lvlText w:val="%3."/>
      <w:lvlJc w:val="right"/>
      <w:pPr>
        <w:ind w:left="2160" w:hanging="180"/>
      </w:pPr>
    </w:lvl>
    <w:lvl w:ilvl="3" w:tplc="E89EB3DE">
      <w:start w:val="1"/>
      <w:numFmt w:val="decimal"/>
      <w:lvlText w:val="%4."/>
      <w:lvlJc w:val="left"/>
      <w:pPr>
        <w:ind w:left="2880" w:hanging="360"/>
      </w:pPr>
    </w:lvl>
    <w:lvl w:ilvl="4" w:tplc="E08CDC52">
      <w:start w:val="1"/>
      <w:numFmt w:val="lowerLetter"/>
      <w:lvlText w:val="%5."/>
      <w:lvlJc w:val="left"/>
      <w:pPr>
        <w:ind w:left="3600" w:hanging="360"/>
      </w:pPr>
    </w:lvl>
    <w:lvl w:ilvl="5" w:tplc="B4081324">
      <w:start w:val="1"/>
      <w:numFmt w:val="lowerRoman"/>
      <w:lvlText w:val="%6."/>
      <w:lvlJc w:val="right"/>
      <w:pPr>
        <w:ind w:left="4320" w:hanging="180"/>
      </w:pPr>
    </w:lvl>
    <w:lvl w:ilvl="6" w:tplc="911C89A6">
      <w:start w:val="1"/>
      <w:numFmt w:val="decimal"/>
      <w:lvlText w:val="%7."/>
      <w:lvlJc w:val="left"/>
      <w:pPr>
        <w:ind w:left="5040" w:hanging="360"/>
      </w:pPr>
    </w:lvl>
    <w:lvl w:ilvl="7" w:tplc="1466CF02">
      <w:start w:val="1"/>
      <w:numFmt w:val="lowerLetter"/>
      <w:lvlText w:val="%8."/>
      <w:lvlJc w:val="left"/>
      <w:pPr>
        <w:ind w:left="5760" w:hanging="360"/>
      </w:pPr>
    </w:lvl>
    <w:lvl w:ilvl="8" w:tplc="091832E0">
      <w:start w:val="1"/>
      <w:numFmt w:val="lowerRoman"/>
      <w:lvlText w:val="%9."/>
      <w:lvlJc w:val="right"/>
      <w:pPr>
        <w:ind w:left="6480" w:hanging="180"/>
      </w:pPr>
    </w:lvl>
  </w:abstractNum>
  <w:abstractNum w:abstractNumId="2" w15:restartNumberingAfterBreak="0">
    <w:nsid w:val="2A5B1EF9"/>
    <w:multiLevelType w:val="hybridMultilevel"/>
    <w:tmpl w:val="EA06801C"/>
    <w:lvl w:ilvl="0" w:tplc="1C706658">
      <w:start w:val="1"/>
      <w:numFmt w:val="bullet"/>
      <w:lvlText w:val=""/>
      <w:lvlJc w:val="left"/>
      <w:pPr>
        <w:ind w:left="720" w:hanging="360"/>
      </w:pPr>
      <w:rPr>
        <w:rFonts w:ascii="Symbol" w:hAnsi="Symbol" w:hint="default"/>
      </w:rPr>
    </w:lvl>
    <w:lvl w:ilvl="1" w:tplc="9E72ECC2">
      <w:start w:val="1"/>
      <w:numFmt w:val="bullet"/>
      <w:lvlText w:val="o"/>
      <w:lvlJc w:val="left"/>
      <w:pPr>
        <w:ind w:left="1440" w:hanging="360"/>
      </w:pPr>
      <w:rPr>
        <w:rFonts w:ascii="Courier New" w:hAnsi="Courier New" w:hint="default"/>
      </w:rPr>
    </w:lvl>
    <w:lvl w:ilvl="2" w:tplc="4FE0B97E">
      <w:start w:val="1"/>
      <w:numFmt w:val="bullet"/>
      <w:lvlText w:val=""/>
      <w:lvlJc w:val="left"/>
      <w:pPr>
        <w:ind w:left="2160" w:hanging="360"/>
      </w:pPr>
      <w:rPr>
        <w:rFonts w:ascii="Wingdings" w:hAnsi="Wingdings" w:hint="default"/>
      </w:rPr>
    </w:lvl>
    <w:lvl w:ilvl="3" w:tplc="B0CE63CE">
      <w:start w:val="1"/>
      <w:numFmt w:val="bullet"/>
      <w:lvlText w:val=""/>
      <w:lvlJc w:val="left"/>
      <w:pPr>
        <w:ind w:left="2880" w:hanging="360"/>
      </w:pPr>
      <w:rPr>
        <w:rFonts w:ascii="Symbol" w:hAnsi="Symbol" w:hint="default"/>
      </w:rPr>
    </w:lvl>
    <w:lvl w:ilvl="4" w:tplc="3D9E6B2C">
      <w:start w:val="1"/>
      <w:numFmt w:val="bullet"/>
      <w:lvlText w:val="o"/>
      <w:lvlJc w:val="left"/>
      <w:pPr>
        <w:ind w:left="3600" w:hanging="360"/>
      </w:pPr>
      <w:rPr>
        <w:rFonts w:ascii="Courier New" w:hAnsi="Courier New" w:hint="default"/>
      </w:rPr>
    </w:lvl>
    <w:lvl w:ilvl="5" w:tplc="FA18155E">
      <w:start w:val="1"/>
      <w:numFmt w:val="bullet"/>
      <w:lvlText w:val=""/>
      <w:lvlJc w:val="left"/>
      <w:pPr>
        <w:ind w:left="4320" w:hanging="360"/>
      </w:pPr>
      <w:rPr>
        <w:rFonts w:ascii="Wingdings" w:hAnsi="Wingdings" w:hint="default"/>
      </w:rPr>
    </w:lvl>
    <w:lvl w:ilvl="6" w:tplc="2544210E">
      <w:start w:val="1"/>
      <w:numFmt w:val="bullet"/>
      <w:lvlText w:val=""/>
      <w:lvlJc w:val="left"/>
      <w:pPr>
        <w:ind w:left="5040" w:hanging="360"/>
      </w:pPr>
      <w:rPr>
        <w:rFonts w:ascii="Symbol" w:hAnsi="Symbol" w:hint="default"/>
      </w:rPr>
    </w:lvl>
    <w:lvl w:ilvl="7" w:tplc="9EEE8F02">
      <w:start w:val="1"/>
      <w:numFmt w:val="bullet"/>
      <w:lvlText w:val="o"/>
      <w:lvlJc w:val="left"/>
      <w:pPr>
        <w:ind w:left="5760" w:hanging="360"/>
      </w:pPr>
      <w:rPr>
        <w:rFonts w:ascii="Courier New" w:hAnsi="Courier New" w:hint="default"/>
      </w:rPr>
    </w:lvl>
    <w:lvl w:ilvl="8" w:tplc="D32A86FE">
      <w:start w:val="1"/>
      <w:numFmt w:val="bullet"/>
      <w:lvlText w:val=""/>
      <w:lvlJc w:val="left"/>
      <w:pPr>
        <w:ind w:left="6480" w:hanging="360"/>
      </w:pPr>
      <w:rPr>
        <w:rFonts w:ascii="Wingdings" w:hAnsi="Wingdings" w:hint="default"/>
      </w:rPr>
    </w:lvl>
  </w:abstractNum>
  <w:abstractNum w:abstractNumId="3" w15:restartNumberingAfterBreak="0">
    <w:nsid w:val="3E70F158"/>
    <w:multiLevelType w:val="hybridMultilevel"/>
    <w:tmpl w:val="45A64B50"/>
    <w:lvl w:ilvl="0" w:tplc="9E6E605E">
      <w:start w:val="1"/>
      <w:numFmt w:val="bullet"/>
      <w:lvlText w:val=""/>
      <w:lvlJc w:val="left"/>
      <w:pPr>
        <w:ind w:left="720" w:hanging="360"/>
      </w:pPr>
      <w:rPr>
        <w:rFonts w:ascii="Symbol" w:hAnsi="Symbol" w:hint="default"/>
      </w:rPr>
    </w:lvl>
    <w:lvl w:ilvl="1" w:tplc="824E8742">
      <w:start w:val="1"/>
      <w:numFmt w:val="bullet"/>
      <w:lvlText w:val="o"/>
      <w:lvlJc w:val="left"/>
      <w:pPr>
        <w:ind w:left="1440" w:hanging="360"/>
      </w:pPr>
      <w:rPr>
        <w:rFonts w:ascii="Courier New" w:hAnsi="Courier New" w:hint="default"/>
      </w:rPr>
    </w:lvl>
    <w:lvl w:ilvl="2" w:tplc="653E7274">
      <w:start w:val="1"/>
      <w:numFmt w:val="bullet"/>
      <w:lvlText w:val=""/>
      <w:lvlJc w:val="left"/>
      <w:pPr>
        <w:ind w:left="2160" w:hanging="360"/>
      </w:pPr>
      <w:rPr>
        <w:rFonts w:ascii="Wingdings" w:hAnsi="Wingdings" w:hint="default"/>
      </w:rPr>
    </w:lvl>
    <w:lvl w:ilvl="3" w:tplc="3668870C">
      <w:start w:val="1"/>
      <w:numFmt w:val="bullet"/>
      <w:lvlText w:val=""/>
      <w:lvlJc w:val="left"/>
      <w:pPr>
        <w:ind w:left="2880" w:hanging="360"/>
      </w:pPr>
      <w:rPr>
        <w:rFonts w:ascii="Symbol" w:hAnsi="Symbol" w:hint="default"/>
      </w:rPr>
    </w:lvl>
    <w:lvl w:ilvl="4" w:tplc="75DE51F2">
      <w:start w:val="1"/>
      <w:numFmt w:val="bullet"/>
      <w:lvlText w:val="o"/>
      <w:lvlJc w:val="left"/>
      <w:pPr>
        <w:ind w:left="3600" w:hanging="360"/>
      </w:pPr>
      <w:rPr>
        <w:rFonts w:ascii="Courier New" w:hAnsi="Courier New" w:hint="default"/>
      </w:rPr>
    </w:lvl>
    <w:lvl w:ilvl="5" w:tplc="3B349B28">
      <w:start w:val="1"/>
      <w:numFmt w:val="bullet"/>
      <w:lvlText w:val=""/>
      <w:lvlJc w:val="left"/>
      <w:pPr>
        <w:ind w:left="4320" w:hanging="360"/>
      </w:pPr>
      <w:rPr>
        <w:rFonts w:ascii="Wingdings" w:hAnsi="Wingdings" w:hint="default"/>
      </w:rPr>
    </w:lvl>
    <w:lvl w:ilvl="6" w:tplc="B8AAC4E6">
      <w:start w:val="1"/>
      <w:numFmt w:val="bullet"/>
      <w:lvlText w:val=""/>
      <w:lvlJc w:val="left"/>
      <w:pPr>
        <w:ind w:left="5040" w:hanging="360"/>
      </w:pPr>
      <w:rPr>
        <w:rFonts w:ascii="Symbol" w:hAnsi="Symbol" w:hint="default"/>
      </w:rPr>
    </w:lvl>
    <w:lvl w:ilvl="7" w:tplc="460A42AC">
      <w:start w:val="1"/>
      <w:numFmt w:val="bullet"/>
      <w:lvlText w:val="o"/>
      <w:lvlJc w:val="left"/>
      <w:pPr>
        <w:ind w:left="5760" w:hanging="360"/>
      </w:pPr>
      <w:rPr>
        <w:rFonts w:ascii="Courier New" w:hAnsi="Courier New" w:hint="default"/>
      </w:rPr>
    </w:lvl>
    <w:lvl w:ilvl="8" w:tplc="1B422A02">
      <w:start w:val="1"/>
      <w:numFmt w:val="bullet"/>
      <w:lvlText w:val=""/>
      <w:lvlJc w:val="left"/>
      <w:pPr>
        <w:ind w:left="6480" w:hanging="360"/>
      </w:pPr>
      <w:rPr>
        <w:rFonts w:ascii="Wingdings" w:hAnsi="Wingdings" w:hint="default"/>
      </w:rPr>
    </w:lvl>
  </w:abstractNum>
  <w:abstractNum w:abstractNumId="4" w15:restartNumberingAfterBreak="0">
    <w:nsid w:val="4F553D35"/>
    <w:multiLevelType w:val="multilevel"/>
    <w:tmpl w:val="BC626A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520446"/>
    <w:multiLevelType w:val="hybridMultilevel"/>
    <w:tmpl w:val="544674C0"/>
    <w:lvl w:ilvl="0" w:tplc="8D42C654">
      <w:start w:val="1"/>
      <w:numFmt w:val="decimal"/>
      <w:lvlText w:val="%1."/>
      <w:lvlJc w:val="left"/>
      <w:pPr>
        <w:ind w:left="720" w:hanging="360"/>
      </w:pPr>
    </w:lvl>
    <w:lvl w:ilvl="1" w:tplc="0BB0DA8E">
      <w:start w:val="1"/>
      <w:numFmt w:val="upperRoman"/>
      <w:lvlText w:val="%2."/>
      <w:lvlJc w:val="right"/>
      <w:pPr>
        <w:ind w:left="1440" w:hanging="360"/>
      </w:pPr>
    </w:lvl>
    <w:lvl w:ilvl="2" w:tplc="FDFA17FA">
      <w:start w:val="1"/>
      <w:numFmt w:val="lowerRoman"/>
      <w:lvlText w:val="%3."/>
      <w:lvlJc w:val="right"/>
      <w:pPr>
        <w:ind w:left="2160" w:hanging="180"/>
      </w:pPr>
    </w:lvl>
    <w:lvl w:ilvl="3" w:tplc="4A227B9A">
      <w:start w:val="1"/>
      <w:numFmt w:val="decimal"/>
      <w:lvlText w:val="%4."/>
      <w:lvlJc w:val="left"/>
      <w:pPr>
        <w:ind w:left="2880" w:hanging="360"/>
      </w:pPr>
    </w:lvl>
    <w:lvl w:ilvl="4" w:tplc="4E5A5334">
      <w:start w:val="1"/>
      <w:numFmt w:val="lowerLetter"/>
      <w:lvlText w:val="%5."/>
      <w:lvlJc w:val="left"/>
      <w:pPr>
        <w:ind w:left="3600" w:hanging="360"/>
      </w:pPr>
    </w:lvl>
    <w:lvl w:ilvl="5" w:tplc="51E40104">
      <w:start w:val="1"/>
      <w:numFmt w:val="lowerRoman"/>
      <w:lvlText w:val="%6."/>
      <w:lvlJc w:val="right"/>
      <w:pPr>
        <w:ind w:left="4320" w:hanging="180"/>
      </w:pPr>
    </w:lvl>
    <w:lvl w:ilvl="6" w:tplc="4F22355C">
      <w:start w:val="1"/>
      <w:numFmt w:val="decimal"/>
      <w:lvlText w:val="%7."/>
      <w:lvlJc w:val="left"/>
      <w:pPr>
        <w:ind w:left="5040" w:hanging="360"/>
      </w:pPr>
    </w:lvl>
    <w:lvl w:ilvl="7" w:tplc="62446186">
      <w:start w:val="1"/>
      <w:numFmt w:val="lowerLetter"/>
      <w:lvlText w:val="%8."/>
      <w:lvlJc w:val="left"/>
      <w:pPr>
        <w:ind w:left="5760" w:hanging="360"/>
      </w:pPr>
    </w:lvl>
    <w:lvl w:ilvl="8" w:tplc="E1FAD91A">
      <w:start w:val="1"/>
      <w:numFmt w:val="lowerRoman"/>
      <w:lvlText w:val="%9."/>
      <w:lvlJc w:val="right"/>
      <w:pPr>
        <w:ind w:left="6480" w:hanging="180"/>
      </w:pPr>
    </w:lvl>
  </w:abstractNum>
  <w:abstractNum w:abstractNumId="6" w15:restartNumberingAfterBreak="0">
    <w:nsid w:val="71047B56"/>
    <w:multiLevelType w:val="hybridMultilevel"/>
    <w:tmpl w:val="DF6CB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50743670">
    <w:abstractNumId w:val="3"/>
  </w:num>
  <w:num w:numId="2" w16cid:durableId="2138403086">
    <w:abstractNumId w:val="5"/>
  </w:num>
  <w:num w:numId="3" w16cid:durableId="1361780983">
    <w:abstractNumId w:val="0"/>
  </w:num>
  <w:num w:numId="4" w16cid:durableId="761487383">
    <w:abstractNumId w:val="1"/>
  </w:num>
  <w:num w:numId="5" w16cid:durableId="2054111395">
    <w:abstractNumId w:val="2"/>
  </w:num>
  <w:num w:numId="6" w16cid:durableId="1630554513">
    <w:abstractNumId w:val="6"/>
  </w:num>
  <w:num w:numId="7" w16cid:durableId="1879052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016634"/>
    <w:rsid w:val="0003202B"/>
    <w:rsid w:val="0003352F"/>
    <w:rsid w:val="00041298"/>
    <w:rsid w:val="0004462F"/>
    <w:rsid w:val="0009687A"/>
    <w:rsid w:val="0009772C"/>
    <w:rsid w:val="000D3F4A"/>
    <w:rsid w:val="000E4DB7"/>
    <w:rsid w:val="001508D3"/>
    <w:rsid w:val="001776C5"/>
    <w:rsid w:val="00194814"/>
    <w:rsid w:val="001A7683"/>
    <w:rsid w:val="001B14FD"/>
    <w:rsid w:val="001B2354"/>
    <w:rsid w:val="001F6C13"/>
    <w:rsid w:val="00201C0F"/>
    <w:rsid w:val="002B5CCB"/>
    <w:rsid w:val="002F0CA6"/>
    <w:rsid w:val="002F26C2"/>
    <w:rsid w:val="002F5EFC"/>
    <w:rsid w:val="00303ED5"/>
    <w:rsid w:val="00317540"/>
    <w:rsid w:val="00337ABC"/>
    <w:rsid w:val="00354348"/>
    <w:rsid w:val="0036686E"/>
    <w:rsid w:val="003A7E2F"/>
    <w:rsid w:val="003C3A9B"/>
    <w:rsid w:val="004619CE"/>
    <w:rsid w:val="00481A18"/>
    <w:rsid w:val="004B3965"/>
    <w:rsid w:val="004D00AE"/>
    <w:rsid w:val="00552FC5"/>
    <w:rsid w:val="00587D3F"/>
    <w:rsid w:val="005E127B"/>
    <w:rsid w:val="005E633A"/>
    <w:rsid w:val="005F6021"/>
    <w:rsid w:val="00604B1A"/>
    <w:rsid w:val="00606F3B"/>
    <w:rsid w:val="00642832"/>
    <w:rsid w:val="006678B6"/>
    <w:rsid w:val="006A1B73"/>
    <w:rsid w:val="00701EA3"/>
    <w:rsid w:val="0071340F"/>
    <w:rsid w:val="007454D5"/>
    <w:rsid w:val="0075016C"/>
    <w:rsid w:val="00765211"/>
    <w:rsid w:val="00796C7A"/>
    <w:rsid w:val="007C3910"/>
    <w:rsid w:val="007F58D6"/>
    <w:rsid w:val="007F6C7F"/>
    <w:rsid w:val="008061F4"/>
    <w:rsid w:val="00824561"/>
    <w:rsid w:val="00864807"/>
    <w:rsid w:val="008A61D0"/>
    <w:rsid w:val="008C7E26"/>
    <w:rsid w:val="008D5D60"/>
    <w:rsid w:val="008F31E7"/>
    <w:rsid w:val="00901AF8"/>
    <w:rsid w:val="00923B66"/>
    <w:rsid w:val="00932232"/>
    <w:rsid w:val="00970CCC"/>
    <w:rsid w:val="00A100E3"/>
    <w:rsid w:val="00A20018"/>
    <w:rsid w:val="00A34E14"/>
    <w:rsid w:val="00A45F2C"/>
    <w:rsid w:val="00A6098D"/>
    <w:rsid w:val="00A87FC2"/>
    <w:rsid w:val="00AA3CB5"/>
    <w:rsid w:val="00AB36F3"/>
    <w:rsid w:val="00B05B44"/>
    <w:rsid w:val="00B4117C"/>
    <w:rsid w:val="00B510EF"/>
    <w:rsid w:val="00B924A0"/>
    <w:rsid w:val="00BB0D95"/>
    <w:rsid w:val="00C15CAE"/>
    <w:rsid w:val="00C80DA3"/>
    <w:rsid w:val="00C84CF2"/>
    <w:rsid w:val="00C860EB"/>
    <w:rsid w:val="00C90D78"/>
    <w:rsid w:val="00C96B31"/>
    <w:rsid w:val="00CAA21A"/>
    <w:rsid w:val="00CB0DBE"/>
    <w:rsid w:val="00CB70F4"/>
    <w:rsid w:val="00CC52D1"/>
    <w:rsid w:val="00CC5440"/>
    <w:rsid w:val="00CE39C9"/>
    <w:rsid w:val="00D43392"/>
    <w:rsid w:val="00D50F40"/>
    <w:rsid w:val="00DB7186"/>
    <w:rsid w:val="00E107B5"/>
    <w:rsid w:val="00E14872"/>
    <w:rsid w:val="00E16B2F"/>
    <w:rsid w:val="00E23F18"/>
    <w:rsid w:val="00E34F37"/>
    <w:rsid w:val="00E359DA"/>
    <w:rsid w:val="00E36C77"/>
    <w:rsid w:val="00E76D3F"/>
    <w:rsid w:val="00EC6555"/>
    <w:rsid w:val="00EF55A2"/>
    <w:rsid w:val="00F14FCE"/>
    <w:rsid w:val="00F16CA6"/>
    <w:rsid w:val="00F2770C"/>
    <w:rsid w:val="00F82A36"/>
    <w:rsid w:val="00FE048A"/>
    <w:rsid w:val="00FE25FB"/>
    <w:rsid w:val="011EE919"/>
    <w:rsid w:val="01413F9F"/>
    <w:rsid w:val="014334C8"/>
    <w:rsid w:val="01C8D959"/>
    <w:rsid w:val="01DB8824"/>
    <w:rsid w:val="023D6C18"/>
    <w:rsid w:val="0249185B"/>
    <w:rsid w:val="02D4B623"/>
    <w:rsid w:val="030C55A7"/>
    <w:rsid w:val="0333D135"/>
    <w:rsid w:val="03363623"/>
    <w:rsid w:val="033B305F"/>
    <w:rsid w:val="0466769A"/>
    <w:rsid w:val="047B1196"/>
    <w:rsid w:val="050DB312"/>
    <w:rsid w:val="054BB5AA"/>
    <w:rsid w:val="0553997F"/>
    <w:rsid w:val="0581D1E7"/>
    <w:rsid w:val="0583082F"/>
    <w:rsid w:val="064EA55B"/>
    <w:rsid w:val="0657C902"/>
    <w:rsid w:val="07CED384"/>
    <w:rsid w:val="0883566C"/>
    <w:rsid w:val="08BD4009"/>
    <w:rsid w:val="08DD2013"/>
    <w:rsid w:val="08E878D5"/>
    <w:rsid w:val="096433A0"/>
    <w:rsid w:val="09C697FA"/>
    <w:rsid w:val="09E6BBC9"/>
    <w:rsid w:val="09F01491"/>
    <w:rsid w:val="0A0248E8"/>
    <w:rsid w:val="0A4AEF06"/>
    <w:rsid w:val="0A82345E"/>
    <w:rsid w:val="0AD5B81E"/>
    <w:rsid w:val="0BF836A8"/>
    <w:rsid w:val="0C396C0C"/>
    <w:rsid w:val="0C6A9AFC"/>
    <w:rsid w:val="0CA0EAFA"/>
    <w:rsid w:val="0D27B553"/>
    <w:rsid w:val="0D613474"/>
    <w:rsid w:val="0D6BD599"/>
    <w:rsid w:val="0DF2A9D8"/>
    <w:rsid w:val="0DFF6ABC"/>
    <w:rsid w:val="0ECF40DD"/>
    <w:rsid w:val="0EF7CD87"/>
    <w:rsid w:val="0F3E85F2"/>
    <w:rsid w:val="0FC63640"/>
    <w:rsid w:val="107E5C6A"/>
    <w:rsid w:val="10B65862"/>
    <w:rsid w:val="10F0500F"/>
    <w:rsid w:val="11D483D3"/>
    <w:rsid w:val="11EDF7F2"/>
    <w:rsid w:val="1229AA05"/>
    <w:rsid w:val="123E781C"/>
    <w:rsid w:val="126143A6"/>
    <w:rsid w:val="12DDA5A2"/>
    <w:rsid w:val="1300DC58"/>
    <w:rsid w:val="13235027"/>
    <w:rsid w:val="13842869"/>
    <w:rsid w:val="14201E32"/>
    <w:rsid w:val="14F4ADB9"/>
    <w:rsid w:val="152CE3F0"/>
    <w:rsid w:val="1542A99B"/>
    <w:rsid w:val="161FB7DF"/>
    <w:rsid w:val="162F2720"/>
    <w:rsid w:val="1639F259"/>
    <w:rsid w:val="1666088F"/>
    <w:rsid w:val="16A6AE36"/>
    <w:rsid w:val="1720E394"/>
    <w:rsid w:val="17B489BE"/>
    <w:rsid w:val="183311CB"/>
    <w:rsid w:val="185EB231"/>
    <w:rsid w:val="18DA73BF"/>
    <w:rsid w:val="19155581"/>
    <w:rsid w:val="19307BCE"/>
    <w:rsid w:val="193C39E9"/>
    <w:rsid w:val="197C634F"/>
    <w:rsid w:val="1A9AD9AB"/>
    <w:rsid w:val="1B447999"/>
    <w:rsid w:val="1B6B2954"/>
    <w:rsid w:val="1B7AB95D"/>
    <w:rsid w:val="1BBA666C"/>
    <w:rsid w:val="1BBFDE49"/>
    <w:rsid w:val="1BCE728C"/>
    <w:rsid w:val="1CE0FEE4"/>
    <w:rsid w:val="1CE8CEA7"/>
    <w:rsid w:val="1DB58448"/>
    <w:rsid w:val="1E45290A"/>
    <w:rsid w:val="1F3CB780"/>
    <w:rsid w:val="1F3FC6AE"/>
    <w:rsid w:val="1F6096B0"/>
    <w:rsid w:val="1F9A9082"/>
    <w:rsid w:val="1FB5411D"/>
    <w:rsid w:val="1FE35650"/>
    <w:rsid w:val="2019728D"/>
    <w:rsid w:val="2019FC22"/>
    <w:rsid w:val="20BD54D8"/>
    <w:rsid w:val="214243A7"/>
    <w:rsid w:val="21AA7F30"/>
    <w:rsid w:val="226367B4"/>
    <w:rsid w:val="22A13845"/>
    <w:rsid w:val="22A1E103"/>
    <w:rsid w:val="22C589F6"/>
    <w:rsid w:val="22E02AB6"/>
    <w:rsid w:val="234AD756"/>
    <w:rsid w:val="2365A1E4"/>
    <w:rsid w:val="23CEF9D2"/>
    <w:rsid w:val="246BAF1C"/>
    <w:rsid w:val="24AE509A"/>
    <w:rsid w:val="24D029B1"/>
    <w:rsid w:val="25168872"/>
    <w:rsid w:val="253034B5"/>
    <w:rsid w:val="254D2B75"/>
    <w:rsid w:val="25622DA0"/>
    <w:rsid w:val="25743A34"/>
    <w:rsid w:val="25B6F5B8"/>
    <w:rsid w:val="2609833E"/>
    <w:rsid w:val="2710F0A3"/>
    <w:rsid w:val="2722F34F"/>
    <w:rsid w:val="27238072"/>
    <w:rsid w:val="27462E40"/>
    <w:rsid w:val="277FEB88"/>
    <w:rsid w:val="2793A0FF"/>
    <w:rsid w:val="27EF1068"/>
    <w:rsid w:val="28698D17"/>
    <w:rsid w:val="28BF50D3"/>
    <w:rsid w:val="28E516D5"/>
    <w:rsid w:val="28F401DE"/>
    <w:rsid w:val="28F8E087"/>
    <w:rsid w:val="296AEC5B"/>
    <w:rsid w:val="2A2A39D5"/>
    <w:rsid w:val="2A3C312E"/>
    <w:rsid w:val="2A3E3B56"/>
    <w:rsid w:val="2AA6C4EE"/>
    <w:rsid w:val="2BA7D28A"/>
    <w:rsid w:val="2C07D700"/>
    <w:rsid w:val="2C4C0BB4"/>
    <w:rsid w:val="2C501FCB"/>
    <w:rsid w:val="2C6597C4"/>
    <w:rsid w:val="2CCD32A3"/>
    <w:rsid w:val="2D2D7816"/>
    <w:rsid w:val="2DC10AF2"/>
    <w:rsid w:val="2E28659D"/>
    <w:rsid w:val="2E74FB76"/>
    <w:rsid w:val="2E81C0D6"/>
    <w:rsid w:val="2E8C8975"/>
    <w:rsid w:val="2EA21D1D"/>
    <w:rsid w:val="2F15CFA9"/>
    <w:rsid w:val="2F5D77BF"/>
    <w:rsid w:val="2F64073F"/>
    <w:rsid w:val="3146DE02"/>
    <w:rsid w:val="31B26FBF"/>
    <w:rsid w:val="31E6BA23"/>
    <w:rsid w:val="321DE7F8"/>
    <w:rsid w:val="32455B0A"/>
    <w:rsid w:val="326DB023"/>
    <w:rsid w:val="332F963A"/>
    <w:rsid w:val="336EE409"/>
    <w:rsid w:val="33742459"/>
    <w:rsid w:val="3374254A"/>
    <w:rsid w:val="33B20394"/>
    <w:rsid w:val="33D67156"/>
    <w:rsid w:val="347A9DFB"/>
    <w:rsid w:val="35166412"/>
    <w:rsid w:val="357241B7"/>
    <w:rsid w:val="363F875A"/>
    <w:rsid w:val="37207BDF"/>
    <w:rsid w:val="3795FC25"/>
    <w:rsid w:val="37B599E6"/>
    <w:rsid w:val="37C002C5"/>
    <w:rsid w:val="37C91E65"/>
    <w:rsid w:val="37CA34A5"/>
    <w:rsid w:val="37D38A46"/>
    <w:rsid w:val="381EEFFE"/>
    <w:rsid w:val="3834C599"/>
    <w:rsid w:val="38578B20"/>
    <w:rsid w:val="38A9E279"/>
    <w:rsid w:val="38ABE113"/>
    <w:rsid w:val="392035D5"/>
    <w:rsid w:val="393218DF"/>
    <w:rsid w:val="395BD326"/>
    <w:rsid w:val="396129C0"/>
    <w:rsid w:val="3968FB97"/>
    <w:rsid w:val="396D974B"/>
    <w:rsid w:val="3988410D"/>
    <w:rsid w:val="39FBEC66"/>
    <w:rsid w:val="3A2E8036"/>
    <w:rsid w:val="3A4EDCB8"/>
    <w:rsid w:val="3A588E55"/>
    <w:rsid w:val="3A86F791"/>
    <w:rsid w:val="3BDAB2E8"/>
    <w:rsid w:val="3BF15665"/>
    <w:rsid w:val="3C32A7C4"/>
    <w:rsid w:val="3C67F3D3"/>
    <w:rsid w:val="3C845EC6"/>
    <w:rsid w:val="3D5C2C7B"/>
    <w:rsid w:val="3E669A78"/>
    <w:rsid w:val="3E80F0A0"/>
    <w:rsid w:val="3EA9EE19"/>
    <w:rsid w:val="3EB089D8"/>
    <w:rsid w:val="3F8E70D4"/>
    <w:rsid w:val="3FB122FF"/>
    <w:rsid w:val="3FFA80D2"/>
    <w:rsid w:val="3FFC0628"/>
    <w:rsid w:val="40026AD9"/>
    <w:rsid w:val="4009C8CB"/>
    <w:rsid w:val="40481DE9"/>
    <w:rsid w:val="407F8FFC"/>
    <w:rsid w:val="40E2EDFF"/>
    <w:rsid w:val="4134D74C"/>
    <w:rsid w:val="414CF360"/>
    <w:rsid w:val="41ECD95F"/>
    <w:rsid w:val="41F5D7E1"/>
    <w:rsid w:val="42150C06"/>
    <w:rsid w:val="425E5073"/>
    <w:rsid w:val="42E8C3C1"/>
    <w:rsid w:val="42FA4935"/>
    <w:rsid w:val="43023452"/>
    <w:rsid w:val="43351369"/>
    <w:rsid w:val="4344833F"/>
    <w:rsid w:val="43C85BCA"/>
    <w:rsid w:val="44065F4A"/>
    <w:rsid w:val="44500624"/>
    <w:rsid w:val="447F339A"/>
    <w:rsid w:val="44816181"/>
    <w:rsid w:val="44D9997D"/>
    <w:rsid w:val="45021086"/>
    <w:rsid w:val="45886581"/>
    <w:rsid w:val="45AD9DB6"/>
    <w:rsid w:val="45E0EF2D"/>
    <w:rsid w:val="464C5E43"/>
    <w:rsid w:val="46CF2590"/>
    <w:rsid w:val="46E6F723"/>
    <w:rsid w:val="46F5770B"/>
    <w:rsid w:val="47174B8B"/>
    <w:rsid w:val="476D0438"/>
    <w:rsid w:val="47704576"/>
    <w:rsid w:val="4830B12C"/>
    <w:rsid w:val="488E61C7"/>
    <w:rsid w:val="4890DFD6"/>
    <w:rsid w:val="496CB8ED"/>
    <w:rsid w:val="496D30DF"/>
    <w:rsid w:val="496DF7E0"/>
    <w:rsid w:val="498A59CE"/>
    <w:rsid w:val="49A14F1E"/>
    <w:rsid w:val="4A1E97E5"/>
    <w:rsid w:val="4A20874B"/>
    <w:rsid w:val="4A5504DC"/>
    <w:rsid w:val="4A563413"/>
    <w:rsid w:val="4A7A2D4F"/>
    <w:rsid w:val="4AEBAE37"/>
    <w:rsid w:val="4B08894E"/>
    <w:rsid w:val="4B396666"/>
    <w:rsid w:val="4BF7F59D"/>
    <w:rsid w:val="4C22FB56"/>
    <w:rsid w:val="4C758410"/>
    <w:rsid w:val="4C864518"/>
    <w:rsid w:val="4C8D1556"/>
    <w:rsid w:val="4CAB8F91"/>
    <w:rsid w:val="4CC7C584"/>
    <w:rsid w:val="4D7CA496"/>
    <w:rsid w:val="4DA71A3E"/>
    <w:rsid w:val="4DB4FEFA"/>
    <w:rsid w:val="4DCBDB47"/>
    <w:rsid w:val="4DEC93E7"/>
    <w:rsid w:val="4E87F75E"/>
    <w:rsid w:val="4E893032"/>
    <w:rsid w:val="4E8AF723"/>
    <w:rsid w:val="4EA73572"/>
    <w:rsid w:val="4EF263C4"/>
    <w:rsid w:val="4F82E752"/>
    <w:rsid w:val="4FC35D10"/>
    <w:rsid w:val="4FFC0D42"/>
    <w:rsid w:val="50431B30"/>
    <w:rsid w:val="5053C6E2"/>
    <w:rsid w:val="506E9BF6"/>
    <w:rsid w:val="50956F8F"/>
    <w:rsid w:val="510686A2"/>
    <w:rsid w:val="513F4413"/>
    <w:rsid w:val="51476CEC"/>
    <w:rsid w:val="5197DDA3"/>
    <w:rsid w:val="51B81C85"/>
    <w:rsid w:val="51D8BE7A"/>
    <w:rsid w:val="51F164C3"/>
    <w:rsid w:val="5215EDE8"/>
    <w:rsid w:val="52673721"/>
    <w:rsid w:val="528AF1CE"/>
    <w:rsid w:val="52A1D6C1"/>
    <w:rsid w:val="52BC506F"/>
    <w:rsid w:val="531B3D8A"/>
    <w:rsid w:val="537475A6"/>
    <w:rsid w:val="5394803B"/>
    <w:rsid w:val="53949FE7"/>
    <w:rsid w:val="53ACE378"/>
    <w:rsid w:val="54005169"/>
    <w:rsid w:val="5426C22F"/>
    <w:rsid w:val="5475D321"/>
    <w:rsid w:val="54796820"/>
    <w:rsid w:val="54BC8363"/>
    <w:rsid w:val="54C1E297"/>
    <w:rsid w:val="54D92163"/>
    <w:rsid w:val="54DD5380"/>
    <w:rsid w:val="54F2E063"/>
    <w:rsid w:val="55290585"/>
    <w:rsid w:val="555392CC"/>
    <w:rsid w:val="556435BD"/>
    <w:rsid w:val="557EA9F2"/>
    <w:rsid w:val="55AD2D1F"/>
    <w:rsid w:val="55C035AB"/>
    <w:rsid w:val="55CBAF06"/>
    <w:rsid w:val="56AD42B7"/>
    <w:rsid w:val="56C4B512"/>
    <w:rsid w:val="57F38FEA"/>
    <w:rsid w:val="580E5DE5"/>
    <w:rsid w:val="582E6B37"/>
    <w:rsid w:val="58AFC6D8"/>
    <w:rsid w:val="58E8649C"/>
    <w:rsid w:val="596DB22A"/>
    <w:rsid w:val="59B0C4A3"/>
    <w:rsid w:val="5A5F4B9D"/>
    <w:rsid w:val="5A94408B"/>
    <w:rsid w:val="5AB2CBE0"/>
    <w:rsid w:val="5AD544A5"/>
    <w:rsid w:val="5B645C9B"/>
    <w:rsid w:val="5B90676B"/>
    <w:rsid w:val="5BD1333B"/>
    <w:rsid w:val="5C60D2E2"/>
    <w:rsid w:val="5D02BCB2"/>
    <w:rsid w:val="5D1C850E"/>
    <w:rsid w:val="5D8B7A42"/>
    <w:rsid w:val="5DA1B3FB"/>
    <w:rsid w:val="5DB188B6"/>
    <w:rsid w:val="5E201D8F"/>
    <w:rsid w:val="5E449643"/>
    <w:rsid w:val="5E9D0781"/>
    <w:rsid w:val="5ED7405E"/>
    <w:rsid w:val="5F658C78"/>
    <w:rsid w:val="5F89D202"/>
    <w:rsid w:val="5FC1DD3E"/>
    <w:rsid w:val="5FD2C688"/>
    <w:rsid w:val="5FE24961"/>
    <w:rsid w:val="5FE28D90"/>
    <w:rsid w:val="601F232D"/>
    <w:rsid w:val="6037CDBE"/>
    <w:rsid w:val="6047573D"/>
    <w:rsid w:val="60A35F09"/>
    <w:rsid w:val="60ACABF4"/>
    <w:rsid w:val="6116D625"/>
    <w:rsid w:val="6205737C"/>
    <w:rsid w:val="626BD17C"/>
    <w:rsid w:val="6302D6E4"/>
    <w:rsid w:val="6357A6E9"/>
    <w:rsid w:val="63789DAC"/>
    <w:rsid w:val="63A143DD"/>
    <w:rsid w:val="63A8FA9C"/>
    <w:rsid w:val="6424EEAA"/>
    <w:rsid w:val="642E1A71"/>
    <w:rsid w:val="648D194A"/>
    <w:rsid w:val="64E648A5"/>
    <w:rsid w:val="653D143E"/>
    <w:rsid w:val="65A9E372"/>
    <w:rsid w:val="65BD3118"/>
    <w:rsid w:val="6601876F"/>
    <w:rsid w:val="6679D163"/>
    <w:rsid w:val="6690769B"/>
    <w:rsid w:val="66B63A74"/>
    <w:rsid w:val="66D8E49F"/>
    <w:rsid w:val="66E66115"/>
    <w:rsid w:val="6707FAEE"/>
    <w:rsid w:val="6874B500"/>
    <w:rsid w:val="68A9EEB1"/>
    <w:rsid w:val="68D58F17"/>
    <w:rsid w:val="6971D7B8"/>
    <w:rsid w:val="6A0C9A8F"/>
    <w:rsid w:val="6A56C000"/>
    <w:rsid w:val="6AB41503"/>
    <w:rsid w:val="6AE67A02"/>
    <w:rsid w:val="6B44A30D"/>
    <w:rsid w:val="6C9F3B4C"/>
    <w:rsid w:val="6D0A61AC"/>
    <w:rsid w:val="6D72069F"/>
    <w:rsid w:val="6DD5CBE6"/>
    <w:rsid w:val="6DD99644"/>
    <w:rsid w:val="6DE9F29D"/>
    <w:rsid w:val="6E1BF651"/>
    <w:rsid w:val="6E4B48C2"/>
    <w:rsid w:val="6E6D237C"/>
    <w:rsid w:val="6EA46A70"/>
    <w:rsid w:val="6EB269BB"/>
    <w:rsid w:val="6EF47F12"/>
    <w:rsid w:val="6F14ABEB"/>
    <w:rsid w:val="6F3D19AC"/>
    <w:rsid w:val="6F48DEA9"/>
    <w:rsid w:val="708CB594"/>
    <w:rsid w:val="710C7463"/>
    <w:rsid w:val="71235687"/>
    <w:rsid w:val="71CD4B4A"/>
    <w:rsid w:val="72250265"/>
    <w:rsid w:val="723B4E27"/>
    <w:rsid w:val="729014AC"/>
    <w:rsid w:val="729A6BC6"/>
    <w:rsid w:val="72AE06C8"/>
    <w:rsid w:val="72BF26E8"/>
    <w:rsid w:val="736EDCB3"/>
    <w:rsid w:val="74123199"/>
    <w:rsid w:val="7461DC3E"/>
    <w:rsid w:val="748AAEFF"/>
    <w:rsid w:val="750ACA04"/>
    <w:rsid w:val="75344905"/>
    <w:rsid w:val="7547EA1D"/>
    <w:rsid w:val="75B27731"/>
    <w:rsid w:val="75B3F4D8"/>
    <w:rsid w:val="762AF51F"/>
    <w:rsid w:val="76ADA793"/>
    <w:rsid w:val="772C2FA0"/>
    <w:rsid w:val="7787E615"/>
    <w:rsid w:val="779A5D58"/>
    <w:rsid w:val="78C7443F"/>
    <w:rsid w:val="798990B9"/>
    <w:rsid w:val="7A06614F"/>
    <w:rsid w:val="7A5D4095"/>
    <w:rsid w:val="7B5F0CAA"/>
    <w:rsid w:val="7BC065BB"/>
    <w:rsid w:val="7C4511DA"/>
    <w:rsid w:val="7C6DCE7B"/>
    <w:rsid w:val="7C7735E2"/>
    <w:rsid w:val="7CC01E4D"/>
    <w:rsid w:val="7D0E2134"/>
    <w:rsid w:val="7D1C4FCD"/>
    <w:rsid w:val="7D3B917B"/>
    <w:rsid w:val="7D4D0F16"/>
    <w:rsid w:val="7D5EFD71"/>
    <w:rsid w:val="7D77F649"/>
    <w:rsid w:val="7D789D44"/>
    <w:rsid w:val="7DF73515"/>
    <w:rsid w:val="7E6A2C46"/>
    <w:rsid w:val="7E875107"/>
    <w:rsid w:val="7ED4E951"/>
    <w:rsid w:val="7EEA5D10"/>
    <w:rsid w:val="7F13C6AA"/>
    <w:rsid w:val="7F276F97"/>
    <w:rsid w:val="7F3332D3"/>
    <w:rsid w:val="7FA28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CA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303ED5"/>
    <w:rPr>
      <w:color w:val="605E5C"/>
      <w:shd w:val="clear" w:color="auto" w:fill="E1DFDD"/>
    </w:rPr>
  </w:style>
  <w:style w:type="character" w:styleId="Referenciaintensa">
    <w:name w:val="Intense Reference"/>
    <w:basedOn w:val="Fuentedeprrafopredeter"/>
    <w:uiPriority w:val="32"/>
    <w:qFormat/>
    <w:rsid w:val="00923B66"/>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04216">
      <w:bodyDiv w:val="1"/>
      <w:marLeft w:val="0"/>
      <w:marRight w:val="0"/>
      <w:marTop w:val="0"/>
      <w:marBottom w:val="0"/>
      <w:divBdr>
        <w:top w:val="none" w:sz="0" w:space="0" w:color="auto"/>
        <w:left w:val="none" w:sz="0" w:space="0" w:color="auto"/>
        <w:bottom w:val="none" w:sz="0" w:space="0" w:color="auto"/>
        <w:right w:val="none" w:sz="0" w:space="0" w:color="auto"/>
      </w:divBdr>
    </w:div>
    <w:div w:id="554198553">
      <w:bodyDiv w:val="1"/>
      <w:marLeft w:val="0"/>
      <w:marRight w:val="0"/>
      <w:marTop w:val="0"/>
      <w:marBottom w:val="0"/>
      <w:divBdr>
        <w:top w:val="none" w:sz="0" w:space="0" w:color="auto"/>
        <w:left w:val="none" w:sz="0" w:space="0" w:color="auto"/>
        <w:bottom w:val="none" w:sz="0" w:space="0" w:color="auto"/>
        <w:right w:val="none" w:sz="0" w:space="0" w:color="auto"/>
      </w:divBdr>
    </w:div>
    <w:div w:id="862286643">
      <w:bodyDiv w:val="1"/>
      <w:marLeft w:val="0"/>
      <w:marRight w:val="0"/>
      <w:marTop w:val="0"/>
      <w:marBottom w:val="0"/>
      <w:divBdr>
        <w:top w:val="none" w:sz="0" w:space="0" w:color="auto"/>
        <w:left w:val="none" w:sz="0" w:space="0" w:color="auto"/>
        <w:bottom w:val="none" w:sz="0" w:space="0" w:color="auto"/>
        <w:right w:val="none" w:sz="0" w:space="0" w:color="auto"/>
      </w:divBdr>
      <w:divsChild>
        <w:div w:id="521212518">
          <w:marLeft w:val="0"/>
          <w:marRight w:val="0"/>
          <w:marTop w:val="0"/>
          <w:marBottom w:val="0"/>
          <w:divBdr>
            <w:top w:val="none" w:sz="0" w:space="0" w:color="auto"/>
            <w:left w:val="none" w:sz="0" w:space="0" w:color="auto"/>
            <w:bottom w:val="none" w:sz="0" w:space="0" w:color="auto"/>
            <w:right w:val="none" w:sz="0" w:space="0" w:color="auto"/>
          </w:divBdr>
          <w:divsChild>
            <w:div w:id="199519510">
              <w:marLeft w:val="0"/>
              <w:marRight w:val="0"/>
              <w:marTop w:val="0"/>
              <w:marBottom w:val="0"/>
              <w:divBdr>
                <w:top w:val="none" w:sz="0" w:space="0" w:color="auto"/>
                <w:left w:val="none" w:sz="0" w:space="0" w:color="auto"/>
                <w:bottom w:val="none" w:sz="0" w:space="0" w:color="auto"/>
                <w:right w:val="none" w:sz="0" w:space="0" w:color="auto"/>
              </w:divBdr>
              <w:divsChild>
                <w:div w:id="324629532">
                  <w:marLeft w:val="0"/>
                  <w:marRight w:val="0"/>
                  <w:marTop w:val="0"/>
                  <w:marBottom w:val="0"/>
                  <w:divBdr>
                    <w:top w:val="none" w:sz="0" w:space="0" w:color="auto"/>
                    <w:left w:val="none" w:sz="0" w:space="0" w:color="auto"/>
                    <w:bottom w:val="none" w:sz="0" w:space="0" w:color="auto"/>
                    <w:right w:val="none" w:sz="0" w:space="0" w:color="auto"/>
                  </w:divBdr>
                  <w:divsChild>
                    <w:div w:id="17368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0600">
          <w:marLeft w:val="0"/>
          <w:marRight w:val="0"/>
          <w:marTop w:val="0"/>
          <w:marBottom w:val="0"/>
          <w:divBdr>
            <w:top w:val="none" w:sz="0" w:space="0" w:color="auto"/>
            <w:left w:val="none" w:sz="0" w:space="0" w:color="auto"/>
            <w:bottom w:val="none" w:sz="0" w:space="0" w:color="auto"/>
            <w:right w:val="none" w:sz="0" w:space="0" w:color="auto"/>
          </w:divBdr>
          <w:divsChild>
            <w:div w:id="598031607">
              <w:marLeft w:val="0"/>
              <w:marRight w:val="0"/>
              <w:marTop w:val="0"/>
              <w:marBottom w:val="0"/>
              <w:divBdr>
                <w:top w:val="none" w:sz="0" w:space="0" w:color="auto"/>
                <w:left w:val="none" w:sz="0" w:space="0" w:color="auto"/>
                <w:bottom w:val="none" w:sz="0" w:space="0" w:color="auto"/>
                <w:right w:val="none" w:sz="0" w:space="0" w:color="auto"/>
              </w:divBdr>
              <w:divsChild>
                <w:div w:id="1331520653">
                  <w:marLeft w:val="0"/>
                  <w:marRight w:val="0"/>
                  <w:marTop w:val="0"/>
                  <w:marBottom w:val="0"/>
                  <w:divBdr>
                    <w:top w:val="none" w:sz="0" w:space="0" w:color="auto"/>
                    <w:left w:val="none" w:sz="0" w:space="0" w:color="auto"/>
                    <w:bottom w:val="none" w:sz="0" w:space="0" w:color="auto"/>
                    <w:right w:val="none" w:sz="0" w:space="0" w:color="auto"/>
                  </w:divBdr>
                  <w:divsChild>
                    <w:div w:id="18963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660571">
      <w:bodyDiv w:val="1"/>
      <w:marLeft w:val="0"/>
      <w:marRight w:val="0"/>
      <w:marTop w:val="0"/>
      <w:marBottom w:val="0"/>
      <w:divBdr>
        <w:top w:val="none" w:sz="0" w:space="0" w:color="auto"/>
        <w:left w:val="none" w:sz="0" w:space="0" w:color="auto"/>
        <w:bottom w:val="none" w:sz="0" w:space="0" w:color="auto"/>
        <w:right w:val="none" w:sz="0" w:space="0" w:color="auto"/>
      </w:divBdr>
    </w:div>
    <w:div w:id="1201822801">
      <w:bodyDiv w:val="1"/>
      <w:marLeft w:val="0"/>
      <w:marRight w:val="0"/>
      <w:marTop w:val="0"/>
      <w:marBottom w:val="0"/>
      <w:divBdr>
        <w:top w:val="none" w:sz="0" w:space="0" w:color="auto"/>
        <w:left w:val="none" w:sz="0" w:space="0" w:color="auto"/>
        <w:bottom w:val="none" w:sz="0" w:space="0" w:color="auto"/>
        <w:right w:val="none" w:sz="0" w:space="0" w:color="auto"/>
      </w:divBdr>
    </w:div>
    <w:div w:id="1325162244">
      <w:bodyDiv w:val="1"/>
      <w:marLeft w:val="0"/>
      <w:marRight w:val="0"/>
      <w:marTop w:val="0"/>
      <w:marBottom w:val="0"/>
      <w:divBdr>
        <w:top w:val="none" w:sz="0" w:space="0" w:color="auto"/>
        <w:left w:val="none" w:sz="0" w:space="0" w:color="auto"/>
        <w:bottom w:val="none" w:sz="0" w:space="0" w:color="auto"/>
        <w:right w:val="none" w:sz="0" w:space="0" w:color="auto"/>
      </w:divBdr>
    </w:div>
    <w:div w:id="1384524200">
      <w:bodyDiv w:val="1"/>
      <w:marLeft w:val="0"/>
      <w:marRight w:val="0"/>
      <w:marTop w:val="0"/>
      <w:marBottom w:val="0"/>
      <w:divBdr>
        <w:top w:val="none" w:sz="0" w:space="0" w:color="auto"/>
        <w:left w:val="none" w:sz="0" w:space="0" w:color="auto"/>
        <w:bottom w:val="none" w:sz="0" w:space="0" w:color="auto"/>
        <w:right w:val="none" w:sz="0" w:space="0" w:color="auto"/>
      </w:divBdr>
    </w:div>
    <w:div w:id="1501850412">
      <w:bodyDiv w:val="1"/>
      <w:marLeft w:val="0"/>
      <w:marRight w:val="0"/>
      <w:marTop w:val="0"/>
      <w:marBottom w:val="0"/>
      <w:divBdr>
        <w:top w:val="none" w:sz="0" w:space="0" w:color="auto"/>
        <w:left w:val="none" w:sz="0" w:space="0" w:color="auto"/>
        <w:bottom w:val="none" w:sz="0" w:space="0" w:color="auto"/>
        <w:right w:val="none" w:sz="0" w:space="0" w:color="auto"/>
      </w:divBdr>
      <w:divsChild>
        <w:div w:id="387531048">
          <w:marLeft w:val="0"/>
          <w:marRight w:val="0"/>
          <w:marTop w:val="0"/>
          <w:marBottom w:val="0"/>
          <w:divBdr>
            <w:top w:val="none" w:sz="0" w:space="0" w:color="auto"/>
            <w:left w:val="none" w:sz="0" w:space="0" w:color="auto"/>
            <w:bottom w:val="none" w:sz="0" w:space="0" w:color="auto"/>
            <w:right w:val="none" w:sz="0" w:space="0" w:color="auto"/>
          </w:divBdr>
          <w:divsChild>
            <w:div w:id="326321621">
              <w:marLeft w:val="0"/>
              <w:marRight w:val="0"/>
              <w:marTop w:val="0"/>
              <w:marBottom w:val="0"/>
              <w:divBdr>
                <w:top w:val="none" w:sz="0" w:space="0" w:color="auto"/>
                <w:left w:val="none" w:sz="0" w:space="0" w:color="auto"/>
                <w:bottom w:val="none" w:sz="0" w:space="0" w:color="auto"/>
                <w:right w:val="none" w:sz="0" w:space="0" w:color="auto"/>
              </w:divBdr>
              <w:divsChild>
                <w:div w:id="503056398">
                  <w:marLeft w:val="0"/>
                  <w:marRight w:val="0"/>
                  <w:marTop w:val="0"/>
                  <w:marBottom w:val="0"/>
                  <w:divBdr>
                    <w:top w:val="none" w:sz="0" w:space="0" w:color="auto"/>
                    <w:left w:val="none" w:sz="0" w:space="0" w:color="auto"/>
                    <w:bottom w:val="none" w:sz="0" w:space="0" w:color="auto"/>
                    <w:right w:val="none" w:sz="0" w:space="0" w:color="auto"/>
                  </w:divBdr>
                  <w:divsChild>
                    <w:div w:id="7874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7549">
          <w:marLeft w:val="0"/>
          <w:marRight w:val="0"/>
          <w:marTop w:val="0"/>
          <w:marBottom w:val="0"/>
          <w:divBdr>
            <w:top w:val="none" w:sz="0" w:space="0" w:color="auto"/>
            <w:left w:val="none" w:sz="0" w:space="0" w:color="auto"/>
            <w:bottom w:val="none" w:sz="0" w:space="0" w:color="auto"/>
            <w:right w:val="none" w:sz="0" w:space="0" w:color="auto"/>
          </w:divBdr>
          <w:divsChild>
            <w:div w:id="2121563106">
              <w:marLeft w:val="0"/>
              <w:marRight w:val="0"/>
              <w:marTop w:val="0"/>
              <w:marBottom w:val="0"/>
              <w:divBdr>
                <w:top w:val="none" w:sz="0" w:space="0" w:color="auto"/>
                <w:left w:val="none" w:sz="0" w:space="0" w:color="auto"/>
                <w:bottom w:val="none" w:sz="0" w:space="0" w:color="auto"/>
                <w:right w:val="none" w:sz="0" w:space="0" w:color="auto"/>
              </w:divBdr>
              <w:divsChild>
                <w:div w:id="1803188529">
                  <w:marLeft w:val="0"/>
                  <w:marRight w:val="0"/>
                  <w:marTop w:val="0"/>
                  <w:marBottom w:val="0"/>
                  <w:divBdr>
                    <w:top w:val="none" w:sz="0" w:space="0" w:color="auto"/>
                    <w:left w:val="none" w:sz="0" w:space="0" w:color="auto"/>
                    <w:bottom w:val="none" w:sz="0" w:space="0" w:color="auto"/>
                    <w:right w:val="none" w:sz="0" w:space="0" w:color="auto"/>
                  </w:divBdr>
                  <w:divsChild>
                    <w:div w:id="6946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954414">
      <w:bodyDiv w:val="1"/>
      <w:marLeft w:val="0"/>
      <w:marRight w:val="0"/>
      <w:marTop w:val="0"/>
      <w:marBottom w:val="0"/>
      <w:divBdr>
        <w:top w:val="none" w:sz="0" w:space="0" w:color="auto"/>
        <w:left w:val="none" w:sz="0" w:space="0" w:color="auto"/>
        <w:bottom w:val="none" w:sz="0" w:space="0" w:color="auto"/>
        <w:right w:val="none" w:sz="0" w:space="0" w:color="auto"/>
      </w:divBdr>
    </w:div>
    <w:div w:id="1791893572">
      <w:bodyDiv w:val="1"/>
      <w:marLeft w:val="0"/>
      <w:marRight w:val="0"/>
      <w:marTop w:val="0"/>
      <w:marBottom w:val="0"/>
      <w:divBdr>
        <w:top w:val="none" w:sz="0" w:space="0" w:color="auto"/>
        <w:left w:val="none" w:sz="0" w:space="0" w:color="auto"/>
        <w:bottom w:val="none" w:sz="0" w:space="0" w:color="auto"/>
        <w:right w:val="none" w:sz="0" w:space="0" w:color="auto"/>
      </w:divBdr>
    </w:div>
    <w:div w:id="17930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universal.com.mx/metropoli/capturan-a-berenice-n-mama-de-cruz-nino-de-6-anos-que-habria-muerto-a-manos-de-su-padrastro-en-iztacalco-el-pequeno-sufria-maltrato" TargetMode="External"/><Relationship Id="rId13" Type="http://schemas.openxmlformats.org/officeDocument/2006/relationships/hyperlink" Target="https://www.scjn.gob.mx/derechos-humanos/sites/default/files/sentencias-emblematicas/resumen/2021-10/Resumen%20ADR652-2015%20DGDH.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imparcial.com/mexico/2024/10/12/esto-sabemos-del-caso-cruz-el-nino-maltratado-y-asesinado-por-su-padrastro-en-la-cd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ing.com/videos/riverview/relatedvideo?q=podcast+sobre+el+maltrato+infantil&amp;mid=75D3AC11FB9B9ACAEF8B75D3AC11FB9B9ACAEF8B&amp;FORM=VI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metro.com.mx/noticias/2024/10/" TargetMode="External"/><Relationship Id="rId5" Type="http://schemas.openxmlformats.org/officeDocument/2006/relationships/webSettings" Target="webSettings.xml"/><Relationship Id="rId15" Type="http://schemas.openxmlformats.org/officeDocument/2006/relationships/hyperlink" Target="https://mexico.justia.com/federales/codigos/codigo-penal-federal/libro-segundo/titulo-decimonoveno/capitulo-ii/" TargetMode="External"/><Relationship Id="rId10" Type="http://schemas.openxmlformats.org/officeDocument/2006/relationships/hyperlink" Target="https://www.msn.com/es-mx/noticias/mexico/caso-ni%C3%B1o-cruz-as%C3%AD-vivi%C3%B3-la-violencia-familiar-y-as%C3%AD-lo-despidieron-los-vecinos-de-iztacalco/ar-AA1so9m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xcelsior.com.mx/comunidad/queda-presa-mama-nino-cruz-proceso-asesinato-hijo-iztacalco-cdmx/1679372" TargetMode="External"/><Relationship Id="rId14" Type="http://schemas.openxmlformats.org/officeDocument/2006/relationships/hyperlink" Target="https://www.unicef.org/es/convencion-derechos-nino/texto-conven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C617-9B15-4A29-AC28-A3601F5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2038</Words>
  <Characters>11211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2024-11-28T03:37:00Z</dcterms:created>
  <dcterms:modified xsi:type="dcterms:W3CDTF">2024-11-28T03:37:00Z</dcterms:modified>
</cp:coreProperties>
</file>