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C7" w:rsidRPr="00463CC7" w:rsidRDefault="00463CC7" w:rsidP="00463CC7">
      <w:pPr>
        <w:pStyle w:val="Prrafodelista"/>
        <w:jc w:val="center"/>
        <w:rPr>
          <w:rFonts w:ascii="Times New Roman" w:hAnsi="Times New Roman" w:cs="Times New Roman"/>
          <w:sz w:val="24"/>
          <w:szCs w:val="24"/>
        </w:rPr>
      </w:pPr>
      <w:r w:rsidRPr="00463CC7">
        <w:rPr>
          <w:rFonts w:ascii="Times New Roman" w:hAnsi="Times New Roman" w:cs="Times New Roman"/>
          <w:sz w:val="24"/>
          <w:szCs w:val="24"/>
        </w:rPr>
        <w:t>Laboratorio de Oceanografía</w:t>
      </w:r>
    </w:p>
    <w:p w:rsidR="00463CC7" w:rsidRPr="00463CC7" w:rsidRDefault="00463CC7" w:rsidP="00463CC7">
      <w:pPr>
        <w:pStyle w:val="Prrafodelista"/>
        <w:jc w:val="center"/>
        <w:rPr>
          <w:rFonts w:ascii="Times New Roman" w:hAnsi="Times New Roman" w:cs="Times New Roman"/>
          <w:sz w:val="24"/>
          <w:szCs w:val="24"/>
        </w:rPr>
      </w:pPr>
    </w:p>
    <w:p w:rsidR="00463CC7" w:rsidRPr="00463CC7" w:rsidRDefault="0024282B" w:rsidP="00463CC7">
      <w:pPr>
        <w:pStyle w:val="Prrafodelista"/>
        <w:jc w:val="center"/>
        <w:rPr>
          <w:rFonts w:ascii="Times New Roman" w:hAnsi="Times New Roman" w:cs="Times New Roman"/>
          <w:sz w:val="24"/>
          <w:szCs w:val="24"/>
        </w:rPr>
      </w:pPr>
      <w:r>
        <w:rPr>
          <w:rFonts w:ascii="Times New Roman" w:hAnsi="Times New Roman"/>
          <w:sz w:val="24"/>
          <w:szCs w:val="24"/>
        </w:rPr>
        <w:t xml:space="preserve">Práctica 5. </w:t>
      </w:r>
      <w:r w:rsidR="00B84F29">
        <w:rPr>
          <w:rFonts w:ascii="Times New Roman" w:hAnsi="Times New Roman"/>
          <w:sz w:val="24"/>
          <w:szCs w:val="24"/>
        </w:rPr>
        <w:t>Temperatura,</w:t>
      </w:r>
      <w:r w:rsidRPr="00422F7D">
        <w:rPr>
          <w:rFonts w:ascii="Times New Roman" w:hAnsi="Times New Roman"/>
          <w:sz w:val="24"/>
          <w:szCs w:val="24"/>
        </w:rPr>
        <w:t xml:space="preserve"> Salinidad</w:t>
      </w:r>
      <w:r w:rsidR="00B84F29">
        <w:rPr>
          <w:rFonts w:ascii="Times New Roman" w:hAnsi="Times New Roman"/>
          <w:sz w:val="24"/>
          <w:szCs w:val="24"/>
        </w:rPr>
        <w:t xml:space="preserve"> y Densidad</w:t>
      </w:r>
    </w:p>
    <w:p w:rsidR="00463CC7" w:rsidRDefault="00463CC7" w:rsidP="00463CC7">
      <w:pPr>
        <w:pStyle w:val="Prrafodelista"/>
        <w:rPr>
          <w:rFonts w:ascii="Times New Roman" w:hAnsi="Times New Roman" w:cs="Times New Roman"/>
          <w:sz w:val="24"/>
          <w:szCs w:val="24"/>
        </w:rPr>
      </w:pPr>
    </w:p>
    <w:p w:rsidR="003C2A72" w:rsidRDefault="003C2A72" w:rsidP="00FD680E">
      <w:pPr>
        <w:rPr>
          <w:rFonts w:ascii="Times New Roman" w:hAnsi="Times New Roman" w:cs="Times New Roman"/>
          <w:sz w:val="24"/>
          <w:szCs w:val="24"/>
        </w:rPr>
      </w:pPr>
      <w:r w:rsidRPr="00FD680E">
        <w:rPr>
          <w:rFonts w:ascii="Times New Roman" w:hAnsi="Times New Roman" w:cs="Times New Roman"/>
          <w:b/>
          <w:sz w:val="24"/>
          <w:szCs w:val="24"/>
        </w:rPr>
        <w:t xml:space="preserve"> </w:t>
      </w:r>
      <w:r w:rsidR="00D21C5B" w:rsidRPr="00463CC7">
        <w:rPr>
          <w:rFonts w:ascii="Times New Roman" w:hAnsi="Times New Roman" w:cs="Times New Roman"/>
          <w:sz w:val="24"/>
          <w:szCs w:val="24"/>
        </w:rPr>
        <w:t>Introducción</w:t>
      </w:r>
      <w:r w:rsidR="00D21C5B">
        <w:rPr>
          <w:rFonts w:ascii="Times New Roman" w:hAnsi="Times New Roman" w:cs="Times New Roman"/>
          <w:sz w:val="24"/>
          <w:szCs w:val="24"/>
        </w:rPr>
        <w:t>:</w:t>
      </w:r>
    </w:p>
    <w:p w:rsidR="000A77FA" w:rsidRDefault="006861CC" w:rsidP="00FD680E">
      <w:pPr>
        <w:rPr>
          <w:rFonts w:ascii="Times New Roman" w:hAnsi="Times New Roman" w:cs="Times New Roman"/>
          <w:sz w:val="24"/>
          <w:szCs w:val="24"/>
        </w:rPr>
      </w:pPr>
      <w:r>
        <w:rPr>
          <w:rFonts w:ascii="Times New Roman" w:hAnsi="Times New Roman" w:cs="Times New Roman"/>
          <w:sz w:val="24"/>
          <w:szCs w:val="24"/>
        </w:rPr>
        <w:t xml:space="preserve">La salinidad </w:t>
      </w:r>
      <w:r w:rsidR="000A77FA">
        <w:rPr>
          <w:rFonts w:ascii="Times New Roman" w:hAnsi="Times New Roman" w:cs="Times New Roman"/>
          <w:sz w:val="24"/>
          <w:szCs w:val="24"/>
        </w:rPr>
        <w:t>es una medida de la cantidad total de sales disueltas en un volumen determinado de agua, el análisis químico de esta es complejo y consume mucho tiempo; por lo que se utilizan métodos indirectos para estimarla, como son la conductividad, la densidad, el índice de refracción ó la velocidad del sonido del agua.</w:t>
      </w:r>
    </w:p>
    <w:p w:rsidR="006861CC" w:rsidRDefault="000A77FA" w:rsidP="00FD680E">
      <w:pPr>
        <w:rPr>
          <w:rFonts w:ascii="Times New Roman" w:hAnsi="Times New Roman" w:cs="Times New Roman"/>
          <w:sz w:val="24"/>
          <w:szCs w:val="24"/>
        </w:rPr>
      </w:pPr>
      <w:r>
        <w:rPr>
          <w:rFonts w:ascii="Times New Roman" w:hAnsi="Times New Roman" w:cs="Times New Roman"/>
          <w:sz w:val="24"/>
          <w:szCs w:val="24"/>
        </w:rPr>
        <w:t xml:space="preserve">Las sales en el agua de mar se pueden agrupar en dos categorías a) elementos conservativos: </w:t>
      </w:r>
      <w:r w:rsidR="00663964">
        <w:rPr>
          <w:rFonts w:ascii="Times New Roman" w:hAnsi="Times New Roman" w:cs="Times New Roman"/>
          <w:sz w:val="24"/>
          <w:szCs w:val="24"/>
        </w:rPr>
        <w:t>sales que se presentan en una concentración constante</w:t>
      </w:r>
      <w:r>
        <w:rPr>
          <w:rFonts w:ascii="Times New Roman" w:hAnsi="Times New Roman" w:cs="Times New Roman"/>
          <w:sz w:val="24"/>
          <w:szCs w:val="24"/>
        </w:rPr>
        <w:t>; y b)</w:t>
      </w:r>
      <w:r w:rsidR="00663964">
        <w:rPr>
          <w:rFonts w:ascii="Times New Roman" w:hAnsi="Times New Roman" w:cs="Times New Roman"/>
          <w:sz w:val="24"/>
          <w:szCs w:val="24"/>
        </w:rPr>
        <w:t xml:space="preserve"> </w:t>
      </w:r>
      <w:r>
        <w:rPr>
          <w:rFonts w:ascii="Times New Roman" w:hAnsi="Times New Roman" w:cs="Times New Roman"/>
          <w:sz w:val="24"/>
          <w:szCs w:val="24"/>
        </w:rPr>
        <w:t xml:space="preserve">elementos no conservativos: </w:t>
      </w:r>
      <w:r w:rsidR="00663964">
        <w:rPr>
          <w:rFonts w:ascii="Times New Roman" w:hAnsi="Times New Roman" w:cs="Times New Roman"/>
          <w:sz w:val="24"/>
          <w:szCs w:val="24"/>
        </w:rPr>
        <w:t>elementos que presentan variaciones temporales y espaciales como el n</w:t>
      </w:r>
      <w:r>
        <w:rPr>
          <w:rFonts w:ascii="Times New Roman" w:hAnsi="Times New Roman" w:cs="Times New Roman"/>
          <w:sz w:val="24"/>
          <w:szCs w:val="24"/>
        </w:rPr>
        <w:t>itrógeno, fósforo y silicio</w:t>
      </w:r>
      <w:r w:rsidR="00663964">
        <w:rPr>
          <w:rFonts w:ascii="Times New Roman" w:hAnsi="Times New Roman" w:cs="Times New Roman"/>
          <w:sz w:val="24"/>
          <w:szCs w:val="24"/>
        </w:rPr>
        <w:t>.</w:t>
      </w:r>
    </w:p>
    <w:p w:rsidR="00663964" w:rsidRDefault="00663964" w:rsidP="00FD680E">
      <w:pPr>
        <w:rPr>
          <w:rFonts w:ascii="Times New Roman" w:hAnsi="Times New Roman" w:cs="Times New Roman"/>
          <w:sz w:val="24"/>
          <w:szCs w:val="24"/>
        </w:rPr>
      </w:pPr>
      <w:r>
        <w:rPr>
          <w:rFonts w:ascii="Times New Roman" w:hAnsi="Times New Roman" w:cs="Times New Roman"/>
          <w:sz w:val="24"/>
          <w:szCs w:val="24"/>
        </w:rPr>
        <w:t>La cantidad de sales en solución afecta varios procesos físicos importantes, así como propiedades importantes del agua y de substancias disueltas en agua como: densidad, viscosidad, tensión superficial, presión osmótica, punto de fusión, punto de ebullición y solubilidad de gases.</w:t>
      </w:r>
    </w:p>
    <w:p w:rsidR="00663964" w:rsidRDefault="00663964" w:rsidP="00FD680E">
      <w:pPr>
        <w:rPr>
          <w:rFonts w:ascii="Times New Roman" w:hAnsi="Times New Roman" w:cs="Times New Roman"/>
          <w:sz w:val="24"/>
          <w:szCs w:val="24"/>
        </w:rPr>
      </w:pPr>
      <w:r>
        <w:rPr>
          <w:rFonts w:ascii="Times New Roman" w:hAnsi="Times New Roman" w:cs="Times New Roman"/>
          <w:sz w:val="24"/>
          <w:szCs w:val="24"/>
        </w:rPr>
        <w:t>La temperatura</w:t>
      </w:r>
      <w:r w:rsidR="003501CE">
        <w:rPr>
          <w:rFonts w:ascii="Times New Roman" w:hAnsi="Times New Roman" w:cs="Times New Roman"/>
          <w:sz w:val="24"/>
          <w:szCs w:val="24"/>
        </w:rPr>
        <w:t xml:space="preserve"> en el agua de mar está representada por la radiación energética que llega del Sol, su calor específico (cantidad de calor necesario para aumentar un grado centígrado la temperatura de un gramo de agua) es alto, por lo que el agua de mar tiene una alta capacidad de almacenar calor y actúa como moderador del clima. Esta característica permite que la temperatura en el océano sea más estable. Pero esta característica sólo afecta las capas superficiales del océano (20-200 m), posteriormente se presenta un rápido descenso hacía aguas más frías, salinas y por lo tanto densas.</w:t>
      </w:r>
    </w:p>
    <w:p w:rsidR="003501CE" w:rsidRDefault="00893921" w:rsidP="00FD680E">
      <w:pPr>
        <w:rPr>
          <w:rFonts w:ascii="Times New Roman" w:hAnsi="Times New Roman" w:cs="Times New Roman"/>
          <w:sz w:val="24"/>
          <w:szCs w:val="24"/>
        </w:rPr>
      </w:pPr>
      <w:r>
        <w:rPr>
          <w:rFonts w:ascii="Times New Roman" w:hAnsi="Times New Roman" w:cs="Times New Roman"/>
          <w:sz w:val="24"/>
          <w:szCs w:val="24"/>
        </w:rPr>
        <w:t>Existen diversas técnicas para medir la temperatura del agua</w:t>
      </w:r>
      <w:r w:rsidR="00791D04">
        <w:rPr>
          <w:rFonts w:ascii="Times New Roman" w:hAnsi="Times New Roman" w:cs="Times New Roman"/>
          <w:sz w:val="24"/>
          <w:szCs w:val="24"/>
        </w:rPr>
        <w:t xml:space="preserve"> de mar que pueden ser directos (termómetro, sondas) o indirectos (satélites).</w:t>
      </w:r>
    </w:p>
    <w:p w:rsidR="00791D04" w:rsidRDefault="00791D04" w:rsidP="00FD680E">
      <w:pPr>
        <w:rPr>
          <w:rFonts w:ascii="Times New Roman" w:hAnsi="Times New Roman" w:cs="Times New Roman"/>
          <w:sz w:val="24"/>
          <w:szCs w:val="24"/>
        </w:rPr>
      </w:pPr>
      <w:r>
        <w:rPr>
          <w:rFonts w:ascii="Times New Roman" w:hAnsi="Times New Roman" w:cs="Times New Roman"/>
          <w:sz w:val="24"/>
          <w:szCs w:val="24"/>
        </w:rPr>
        <w:t xml:space="preserve">La densidad del agua de mar es el resultado de las características de la temperatura y salinidad de un cuerpo de agua, y sus variaciones </w:t>
      </w:r>
      <w:r w:rsidR="00B84F29">
        <w:rPr>
          <w:rFonts w:ascii="Times New Roman" w:hAnsi="Times New Roman" w:cs="Times New Roman"/>
          <w:sz w:val="24"/>
          <w:szCs w:val="24"/>
        </w:rPr>
        <w:t>tienen gran importancia en la circulación del agua en los océanos</w:t>
      </w:r>
      <w:r>
        <w:rPr>
          <w:rFonts w:ascii="Times New Roman" w:hAnsi="Times New Roman" w:cs="Times New Roman"/>
          <w:sz w:val="24"/>
          <w:szCs w:val="24"/>
        </w:rPr>
        <w:t>.</w:t>
      </w:r>
    </w:p>
    <w:p w:rsidR="003501CE" w:rsidRPr="00FD680E" w:rsidRDefault="003501CE" w:rsidP="00FD680E">
      <w:pPr>
        <w:rPr>
          <w:rFonts w:ascii="Times New Roman" w:hAnsi="Times New Roman" w:cs="Times New Roman"/>
          <w:b/>
          <w:sz w:val="24"/>
          <w:szCs w:val="24"/>
        </w:rPr>
      </w:pPr>
    </w:p>
    <w:p w:rsidR="00FD680E" w:rsidRPr="00A438AC" w:rsidRDefault="00FD680E" w:rsidP="00FD680E">
      <w:pPr>
        <w:rPr>
          <w:rFonts w:ascii="Times New Roman" w:hAnsi="Times New Roman" w:cs="Times New Roman"/>
          <w:sz w:val="24"/>
          <w:szCs w:val="24"/>
        </w:rPr>
      </w:pPr>
      <w:r w:rsidRPr="00A438AC">
        <w:rPr>
          <w:rFonts w:ascii="Times New Roman" w:hAnsi="Times New Roman" w:cs="Times New Roman"/>
          <w:sz w:val="24"/>
          <w:szCs w:val="24"/>
        </w:rPr>
        <w:t>Objetivo</w:t>
      </w:r>
    </w:p>
    <w:p w:rsidR="00FD680E" w:rsidRDefault="00FD680E" w:rsidP="00FD680E">
      <w:pPr>
        <w:rPr>
          <w:rFonts w:ascii="Times New Roman" w:hAnsi="Times New Roman" w:cs="Times New Roman"/>
          <w:sz w:val="24"/>
          <w:szCs w:val="24"/>
        </w:rPr>
      </w:pPr>
      <w:r>
        <w:rPr>
          <w:rFonts w:ascii="Times New Roman" w:hAnsi="Times New Roman" w:cs="Times New Roman"/>
          <w:sz w:val="24"/>
          <w:szCs w:val="24"/>
        </w:rPr>
        <w:t xml:space="preserve">Que el alumno reconozca </w:t>
      </w:r>
      <w:r w:rsidR="00B84F29">
        <w:rPr>
          <w:rFonts w:ascii="Times New Roman" w:hAnsi="Times New Roman" w:cs="Times New Roman"/>
          <w:sz w:val="24"/>
          <w:szCs w:val="24"/>
        </w:rPr>
        <w:t>y se familiarice con las principales características de la distribución de la temperatura y salinidad en los océanos</w:t>
      </w:r>
      <w:r w:rsidR="0022645E">
        <w:rPr>
          <w:rFonts w:ascii="Times New Roman" w:hAnsi="Times New Roman" w:cs="Times New Roman"/>
          <w:sz w:val="24"/>
          <w:szCs w:val="24"/>
        </w:rPr>
        <w:t>.</w:t>
      </w:r>
    </w:p>
    <w:p w:rsidR="00B84F29" w:rsidRPr="00A438AC" w:rsidRDefault="00B84F29" w:rsidP="00FD680E">
      <w:pPr>
        <w:rPr>
          <w:rFonts w:ascii="Times New Roman" w:hAnsi="Times New Roman" w:cs="Times New Roman"/>
          <w:sz w:val="24"/>
          <w:szCs w:val="24"/>
        </w:rPr>
      </w:pPr>
    </w:p>
    <w:p w:rsidR="00FD680E" w:rsidRDefault="00FD680E" w:rsidP="00FD680E">
      <w:pPr>
        <w:rPr>
          <w:rFonts w:ascii="Times New Roman" w:hAnsi="Times New Roman" w:cs="Times New Roman"/>
          <w:sz w:val="24"/>
          <w:szCs w:val="24"/>
        </w:rPr>
      </w:pPr>
      <w:r w:rsidRPr="00A438AC">
        <w:rPr>
          <w:rFonts w:ascii="Times New Roman" w:hAnsi="Times New Roman" w:cs="Times New Roman"/>
          <w:sz w:val="24"/>
          <w:szCs w:val="24"/>
        </w:rPr>
        <w:lastRenderedPageBreak/>
        <w:t>Material.</w:t>
      </w:r>
    </w:p>
    <w:p w:rsidR="0022645E" w:rsidRDefault="0022645E" w:rsidP="00FD680E">
      <w:pPr>
        <w:rPr>
          <w:rFonts w:ascii="Times New Roman" w:hAnsi="Times New Roman" w:cs="Times New Roman"/>
          <w:sz w:val="24"/>
          <w:szCs w:val="24"/>
        </w:rPr>
      </w:pPr>
      <w:r>
        <w:rPr>
          <w:rFonts w:ascii="Times New Roman" w:hAnsi="Times New Roman" w:cs="Times New Roman"/>
          <w:sz w:val="24"/>
          <w:szCs w:val="24"/>
        </w:rPr>
        <w:t>Papel y lápiz</w:t>
      </w:r>
    </w:p>
    <w:p w:rsidR="00362B43" w:rsidRDefault="00362B43" w:rsidP="00CF5AF1">
      <w:pPr>
        <w:rPr>
          <w:rFonts w:ascii="Times New Roman" w:hAnsi="Times New Roman" w:cs="Times New Roman"/>
          <w:sz w:val="24"/>
          <w:szCs w:val="24"/>
        </w:rPr>
      </w:pPr>
    </w:p>
    <w:p w:rsidR="00CF5AF1" w:rsidRDefault="00362B43" w:rsidP="00CF5AF1">
      <w:pPr>
        <w:rPr>
          <w:rFonts w:ascii="Times New Roman" w:hAnsi="Times New Roman" w:cs="Times New Roman"/>
          <w:sz w:val="24"/>
          <w:szCs w:val="24"/>
        </w:rPr>
      </w:pPr>
      <w:r>
        <w:rPr>
          <w:rFonts w:ascii="Times New Roman" w:hAnsi="Times New Roman" w:cs="Times New Roman"/>
          <w:sz w:val="24"/>
          <w:szCs w:val="24"/>
        </w:rPr>
        <w:t>Procedimiento</w:t>
      </w:r>
      <w:r w:rsidR="00CF5AF1">
        <w:rPr>
          <w:rFonts w:ascii="Times New Roman" w:hAnsi="Times New Roman" w:cs="Times New Roman"/>
          <w:sz w:val="24"/>
          <w:szCs w:val="24"/>
        </w:rPr>
        <w:t>:</w:t>
      </w:r>
    </w:p>
    <w:p w:rsidR="009531EC" w:rsidRDefault="003712F1" w:rsidP="00CF5AF1">
      <w:pPr>
        <w:rPr>
          <w:rFonts w:ascii="Times New Roman" w:hAnsi="Times New Roman" w:cs="Times New Roman"/>
          <w:sz w:val="24"/>
          <w:szCs w:val="24"/>
        </w:rPr>
      </w:pPr>
      <w:r>
        <w:rPr>
          <w:rFonts w:ascii="Times New Roman" w:hAnsi="Times New Roman" w:cs="Times New Roman"/>
          <w:sz w:val="24"/>
          <w:szCs w:val="24"/>
        </w:rPr>
        <w:t xml:space="preserve">1.- </w:t>
      </w:r>
      <w:r w:rsidR="009531EC">
        <w:rPr>
          <w:rFonts w:ascii="Times New Roman" w:hAnsi="Times New Roman" w:cs="Times New Roman"/>
          <w:sz w:val="24"/>
          <w:szCs w:val="24"/>
        </w:rPr>
        <w:t xml:space="preserve">En la siguiente figura se ejemplifica los perfiles de temperatura, salinidad y densidad, en una estación oceánica con más de 4200 m de profundidad. Indique en que intervalo de profundidad se encuentran la termoclina, la </w:t>
      </w:r>
      <w:proofErr w:type="spellStart"/>
      <w:r w:rsidR="009531EC">
        <w:rPr>
          <w:rFonts w:ascii="Times New Roman" w:hAnsi="Times New Roman" w:cs="Times New Roman"/>
          <w:sz w:val="24"/>
          <w:szCs w:val="24"/>
        </w:rPr>
        <w:t>haloclina</w:t>
      </w:r>
      <w:proofErr w:type="spellEnd"/>
      <w:r w:rsidR="009531EC">
        <w:rPr>
          <w:rFonts w:ascii="Times New Roman" w:hAnsi="Times New Roman" w:cs="Times New Roman"/>
          <w:sz w:val="24"/>
          <w:szCs w:val="24"/>
        </w:rPr>
        <w:t xml:space="preserve"> y la </w:t>
      </w:r>
      <w:proofErr w:type="spellStart"/>
      <w:r w:rsidR="009531EC">
        <w:rPr>
          <w:rFonts w:ascii="Times New Roman" w:hAnsi="Times New Roman" w:cs="Times New Roman"/>
          <w:sz w:val="24"/>
          <w:szCs w:val="24"/>
        </w:rPr>
        <w:t>picnoclina</w:t>
      </w:r>
      <w:proofErr w:type="spellEnd"/>
      <w:r w:rsidR="009531EC">
        <w:rPr>
          <w:rFonts w:ascii="Times New Roman" w:hAnsi="Times New Roman" w:cs="Times New Roman"/>
          <w:sz w:val="24"/>
          <w:szCs w:val="24"/>
        </w:rPr>
        <w:t>.</w:t>
      </w:r>
    </w:p>
    <w:p w:rsidR="0071466A" w:rsidRDefault="0071466A" w:rsidP="00CF5AF1">
      <w:pPr>
        <w:rPr>
          <w:rFonts w:ascii="Times New Roman" w:hAnsi="Times New Roman" w:cs="Times New Roman"/>
          <w:sz w:val="24"/>
          <w:szCs w:val="24"/>
        </w:rPr>
      </w:pPr>
    </w:p>
    <w:p w:rsidR="009531EC" w:rsidRDefault="009531EC" w:rsidP="0071466A">
      <w:pPr>
        <w:jc w:val="center"/>
        <w:rPr>
          <w:rFonts w:ascii="Times New Roman" w:hAnsi="Times New Roman" w:cs="Times New Roman"/>
          <w:sz w:val="24"/>
          <w:szCs w:val="24"/>
        </w:rPr>
      </w:pPr>
      <w:r w:rsidRPr="00B84F29">
        <w:rPr>
          <w:rFonts w:ascii="Times New Roman" w:hAnsi="Times New Roman" w:cs="Times New Roman"/>
          <w:noProof/>
          <w:sz w:val="24"/>
          <w:szCs w:val="24"/>
          <w:lang w:eastAsia="es-MX"/>
        </w:rPr>
        <w:drawing>
          <wp:inline distT="0" distB="0" distL="0" distR="0">
            <wp:extent cx="3200400" cy="4533900"/>
            <wp:effectExtent l="19050" t="0" r="0" b="0"/>
            <wp:docPr id="3" name="Imagen 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5" cstate="print"/>
                    <a:srcRect l="26278" t="32646" r="54427" b="17563"/>
                    <a:stretch>
                      <a:fillRect/>
                    </a:stretch>
                  </pic:blipFill>
                  <pic:spPr bwMode="auto">
                    <a:xfrm>
                      <a:off x="0" y="0"/>
                      <a:ext cx="3200400" cy="4533900"/>
                    </a:xfrm>
                    <a:prstGeom prst="rect">
                      <a:avLst/>
                    </a:prstGeom>
                    <a:noFill/>
                    <a:ln w="9525">
                      <a:noFill/>
                      <a:miter lim="800000"/>
                      <a:headEnd/>
                      <a:tailEnd/>
                    </a:ln>
                  </pic:spPr>
                </pic:pic>
              </a:graphicData>
            </a:graphic>
          </wp:inline>
        </w:drawing>
      </w:r>
    </w:p>
    <w:p w:rsidR="00534A21" w:rsidRDefault="009531EC" w:rsidP="00CF5AF1">
      <w:pPr>
        <w:rPr>
          <w:rFonts w:ascii="Times New Roman" w:hAnsi="Times New Roman" w:cs="Times New Roman"/>
          <w:sz w:val="24"/>
          <w:szCs w:val="24"/>
        </w:rPr>
      </w:pPr>
      <w:r>
        <w:rPr>
          <w:rFonts w:ascii="Times New Roman" w:hAnsi="Times New Roman" w:cs="Times New Roman"/>
          <w:sz w:val="24"/>
          <w:szCs w:val="24"/>
        </w:rPr>
        <w:t xml:space="preserve">2.- </w:t>
      </w:r>
      <w:r w:rsidR="003712F1">
        <w:rPr>
          <w:rFonts w:ascii="Times New Roman" w:hAnsi="Times New Roman" w:cs="Times New Roman"/>
          <w:sz w:val="24"/>
          <w:szCs w:val="24"/>
        </w:rPr>
        <w:t>En las siguientes figuras, se muestran los perfiles de temperatura</w:t>
      </w:r>
      <w:r w:rsidR="0071466A">
        <w:rPr>
          <w:rFonts w:ascii="Times New Roman" w:hAnsi="Times New Roman" w:cs="Times New Roman"/>
          <w:sz w:val="24"/>
          <w:szCs w:val="24"/>
        </w:rPr>
        <w:t xml:space="preserve"> y salinidad obtenidos a lo largo de la costa del Caribe Colombiano; la salinidad en color gris y la temperatura en negro. Explique el comportamiento de los perfiles de temperatura y la salinidad y los cambios con respecto a las diferentes fechas de muestreo. Indique a que profundidad se encuentran la termoclina y la </w:t>
      </w:r>
      <w:proofErr w:type="spellStart"/>
      <w:r w:rsidR="0071466A">
        <w:rPr>
          <w:rFonts w:ascii="Times New Roman" w:hAnsi="Times New Roman" w:cs="Times New Roman"/>
          <w:sz w:val="24"/>
          <w:szCs w:val="24"/>
        </w:rPr>
        <w:t>haloclina</w:t>
      </w:r>
      <w:proofErr w:type="spellEnd"/>
      <w:r w:rsidR="00534A21">
        <w:rPr>
          <w:rFonts w:ascii="Times New Roman" w:hAnsi="Times New Roman" w:cs="Times New Roman"/>
          <w:sz w:val="24"/>
          <w:szCs w:val="24"/>
        </w:rPr>
        <w:t>,</w:t>
      </w:r>
      <w:r w:rsidR="0071466A">
        <w:rPr>
          <w:rFonts w:ascii="Times New Roman" w:hAnsi="Times New Roman" w:cs="Times New Roman"/>
          <w:sz w:val="24"/>
          <w:szCs w:val="24"/>
        </w:rPr>
        <w:t xml:space="preserve"> y especule sob</w:t>
      </w:r>
      <w:r w:rsidR="00534A21">
        <w:rPr>
          <w:rFonts w:ascii="Times New Roman" w:hAnsi="Times New Roman" w:cs="Times New Roman"/>
          <w:sz w:val="24"/>
          <w:szCs w:val="24"/>
        </w:rPr>
        <w:t xml:space="preserve">re los factores que pudieron provocar las diferencias </w:t>
      </w:r>
      <w:r w:rsidR="0071466A">
        <w:rPr>
          <w:rFonts w:ascii="Times New Roman" w:hAnsi="Times New Roman" w:cs="Times New Roman"/>
          <w:sz w:val="24"/>
          <w:szCs w:val="24"/>
        </w:rPr>
        <w:t xml:space="preserve"> </w:t>
      </w:r>
      <w:r w:rsidR="00534A21">
        <w:rPr>
          <w:rFonts w:ascii="Times New Roman" w:hAnsi="Times New Roman" w:cs="Times New Roman"/>
          <w:sz w:val="24"/>
          <w:szCs w:val="24"/>
        </w:rPr>
        <w:t>entre estas (temporal y espacial).</w:t>
      </w:r>
    </w:p>
    <w:p w:rsidR="00263564" w:rsidRDefault="0071466A" w:rsidP="00D45026">
      <w:pPr>
        <w:ind w:left="360"/>
        <w:rPr>
          <w:rFonts w:ascii="Times New Roman" w:hAnsi="Times New Roman" w:cs="Times New Roman"/>
          <w:sz w:val="24"/>
          <w:szCs w:val="24"/>
        </w:rPr>
      </w:pPr>
      <w:bookmarkStart w:id="0" w:name="fig02"/>
      <w:bookmarkEnd w:id="0"/>
      <w:r>
        <w:rPr>
          <w:rFonts w:ascii="Verdana" w:hAnsi="Verdana"/>
          <w:b/>
          <w:bCs/>
          <w:noProof/>
          <w:sz w:val="20"/>
          <w:szCs w:val="20"/>
          <w:lang w:eastAsia="es-MX"/>
        </w:rPr>
        <w:lastRenderedPageBreak/>
        <w:drawing>
          <wp:inline distT="0" distB="0" distL="0" distR="0">
            <wp:extent cx="5524500" cy="4276725"/>
            <wp:effectExtent l="19050" t="0" r="0" b="0"/>
            <wp:docPr id="4" name="Imagen 4" descr="http://www.scielo.cl/fbpe/img/revbiolmar/v46n3/img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cl/fbpe/img/revbiolmar/v46n3/img11-04.jpg"/>
                    <pic:cNvPicPr>
                      <a:picLocks noChangeAspect="1" noChangeArrowheads="1"/>
                    </pic:cNvPicPr>
                  </pic:nvPicPr>
                  <pic:blipFill>
                    <a:blip r:embed="rId6" cstate="print"/>
                    <a:srcRect/>
                    <a:stretch>
                      <a:fillRect/>
                    </a:stretch>
                  </pic:blipFill>
                  <pic:spPr bwMode="auto">
                    <a:xfrm>
                      <a:off x="0" y="0"/>
                      <a:ext cx="5524500" cy="4276725"/>
                    </a:xfrm>
                    <a:prstGeom prst="rect">
                      <a:avLst/>
                    </a:prstGeom>
                    <a:noFill/>
                    <a:ln w="9525">
                      <a:noFill/>
                      <a:miter lim="800000"/>
                      <a:headEnd/>
                      <a:tailEnd/>
                    </a:ln>
                  </pic:spPr>
                </pic:pic>
              </a:graphicData>
            </a:graphic>
          </wp:inline>
        </w:drawing>
      </w:r>
    </w:p>
    <w:p w:rsidR="00534A21" w:rsidRDefault="00534A21" w:rsidP="00534A21">
      <w:pPr>
        <w:rPr>
          <w:rFonts w:ascii="Times New Roman" w:hAnsi="Times New Roman" w:cs="Times New Roman"/>
          <w:sz w:val="24"/>
          <w:szCs w:val="24"/>
        </w:rPr>
      </w:pPr>
      <w:r>
        <w:rPr>
          <w:rFonts w:ascii="Times New Roman" w:hAnsi="Times New Roman" w:cs="Times New Roman"/>
          <w:sz w:val="24"/>
          <w:szCs w:val="24"/>
        </w:rPr>
        <w:t>3.-</w:t>
      </w:r>
      <w:r w:rsidR="00C51C33">
        <w:rPr>
          <w:rFonts w:ascii="Times New Roman" w:hAnsi="Times New Roman" w:cs="Times New Roman"/>
          <w:sz w:val="24"/>
          <w:szCs w:val="24"/>
        </w:rPr>
        <w:t xml:space="preserve"> La figura 1.a muestra una sección vertical de temperatura en el océano Atlántico sector oeste y la figura 1.b ilustra los perfiles verticales de temperatura asociados a l</w:t>
      </w:r>
      <w:r w:rsidR="005C42BE">
        <w:rPr>
          <w:rFonts w:ascii="Times New Roman" w:hAnsi="Times New Roman" w:cs="Times New Roman"/>
          <w:sz w:val="24"/>
          <w:szCs w:val="24"/>
        </w:rPr>
        <w:t>a</w:t>
      </w:r>
      <w:r w:rsidR="00C51C33">
        <w:rPr>
          <w:rFonts w:ascii="Times New Roman" w:hAnsi="Times New Roman" w:cs="Times New Roman"/>
          <w:sz w:val="24"/>
          <w:szCs w:val="24"/>
        </w:rPr>
        <w:t>s estaciones A y B (indicadas con las líneas negras sólidas)</w:t>
      </w:r>
      <w:r>
        <w:rPr>
          <w:rFonts w:ascii="Times New Roman" w:hAnsi="Times New Roman" w:cs="Times New Roman"/>
          <w:sz w:val="24"/>
          <w:szCs w:val="24"/>
        </w:rPr>
        <w:t>.</w:t>
      </w:r>
    </w:p>
    <w:p w:rsidR="00C51C33" w:rsidRDefault="00C51C33" w:rsidP="00263564">
      <w:pP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extent cx="6273449" cy="285750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18500" t="43478" r="16979" b="9487"/>
                    <a:stretch>
                      <a:fillRect/>
                    </a:stretch>
                  </pic:blipFill>
                  <pic:spPr bwMode="auto">
                    <a:xfrm>
                      <a:off x="0" y="0"/>
                      <a:ext cx="6276590" cy="2858931"/>
                    </a:xfrm>
                    <a:prstGeom prst="rect">
                      <a:avLst/>
                    </a:prstGeom>
                    <a:noFill/>
                    <a:ln w="9525">
                      <a:noFill/>
                      <a:miter lim="800000"/>
                      <a:headEnd/>
                      <a:tailEnd/>
                    </a:ln>
                  </pic:spPr>
                </pic:pic>
              </a:graphicData>
            </a:graphic>
          </wp:inline>
        </w:drawing>
      </w:r>
    </w:p>
    <w:p w:rsidR="00C51C33" w:rsidRDefault="00C51C33" w:rsidP="00C51C33">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¿Cuál de los perfiles de la figura 1.b se corresponde con la estación A y cuales con la estación B de la figura 1.a?</w:t>
      </w:r>
    </w:p>
    <w:p w:rsidR="00C51C33" w:rsidRPr="00C51C33" w:rsidRDefault="00C51C33" w:rsidP="00C51C33">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¿Qué puede decir sobre la distribución vertical de la temperatura en altas latitudes (más de 60° de latitud?</w:t>
      </w:r>
    </w:p>
    <w:p w:rsidR="00C51C33" w:rsidRDefault="00C51C33" w:rsidP="00C51C33">
      <w:pPr>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extent cx="4513500" cy="3371850"/>
            <wp:effectExtent l="19050" t="0" r="1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22064" t="16848" r="20231" b="14130"/>
                    <a:stretch>
                      <a:fillRect/>
                    </a:stretch>
                  </pic:blipFill>
                  <pic:spPr bwMode="auto">
                    <a:xfrm>
                      <a:off x="0" y="0"/>
                      <a:ext cx="4513500" cy="3371850"/>
                    </a:xfrm>
                    <a:prstGeom prst="rect">
                      <a:avLst/>
                    </a:prstGeom>
                    <a:noFill/>
                    <a:ln w="9525">
                      <a:noFill/>
                      <a:miter lim="800000"/>
                      <a:headEnd/>
                      <a:tailEnd/>
                    </a:ln>
                  </pic:spPr>
                </pic:pic>
              </a:graphicData>
            </a:graphic>
          </wp:inline>
        </w:drawing>
      </w:r>
    </w:p>
    <w:p w:rsidR="00D505A8" w:rsidRDefault="00AD606D" w:rsidP="00263564">
      <w:pPr>
        <w:rPr>
          <w:rFonts w:ascii="Times New Roman" w:hAnsi="Times New Roman" w:cs="Times New Roman"/>
          <w:sz w:val="24"/>
          <w:szCs w:val="24"/>
        </w:rPr>
      </w:pPr>
      <w:r>
        <w:rPr>
          <w:rFonts w:ascii="Times New Roman" w:hAnsi="Times New Roman" w:cs="Times New Roman"/>
          <w:sz w:val="24"/>
          <w:szCs w:val="24"/>
        </w:rPr>
        <w:t xml:space="preserve">4.- </w:t>
      </w:r>
      <w:r w:rsidR="00D505A8">
        <w:rPr>
          <w:rFonts w:ascii="Times New Roman" w:hAnsi="Times New Roman" w:cs="Times New Roman"/>
          <w:sz w:val="24"/>
          <w:szCs w:val="24"/>
        </w:rPr>
        <w:t xml:space="preserve">La siguiente figura muestra los valores de salinidad en las costas del Sur del Golfo de México. Trace las </w:t>
      </w:r>
      <w:proofErr w:type="spellStart"/>
      <w:r w:rsidR="00D505A8">
        <w:rPr>
          <w:rFonts w:ascii="Times New Roman" w:hAnsi="Times New Roman" w:cs="Times New Roman"/>
          <w:sz w:val="24"/>
          <w:szCs w:val="24"/>
        </w:rPr>
        <w:t>isohalinas</w:t>
      </w:r>
      <w:proofErr w:type="spellEnd"/>
      <w:r w:rsidR="00D505A8">
        <w:rPr>
          <w:rFonts w:ascii="Times New Roman" w:hAnsi="Times New Roman" w:cs="Times New Roman"/>
          <w:sz w:val="24"/>
          <w:szCs w:val="24"/>
        </w:rPr>
        <w:t xml:space="preserve"> de 35.5, 36.</w:t>
      </w:r>
      <w:r w:rsidR="003A7EAA">
        <w:rPr>
          <w:rFonts w:ascii="Times New Roman" w:hAnsi="Times New Roman" w:cs="Times New Roman"/>
          <w:sz w:val="24"/>
          <w:szCs w:val="24"/>
        </w:rPr>
        <w:t>0, 36</w:t>
      </w:r>
      <w:r w:rsidR="00D505A8">
        <w:rPr>
          <w:rFonts w:ascii="Times New Roman" w:hAnsi="Times New Roman" w:cs="Times New Roman"/>
          <w:sz w:val="24"/>
          <w:szCs w:val="24"/>
        </w:rPr>
        <w:t>.</w:t>
      </w:r>
      <w:r w:rsidR="003A7EAA">
        <w:rPr>
          <w:rFonts w:ascii="Times New Roman" w:hAnsi="Times New Roman" w:cs="Times New Roman"/>
          <w:sz w:val="24"/>
          <w:szCs w:val="24"/>
        </w:rPr>
        <w:t>5</w:t>
      </w:r>
      <w:r w:rsidR="00D505A8">
        <w:rPr>
          <w:rFonts w:ascii="Times New Roman" w:hAnsi="Times New Roman" w:cs="Times New Roman"/>
          <w:sz w:val="24"/>
          <w:szCs w:val="24"/>
        </w:rPr>
        <w:t xml:space="preserve"> y 37</w:t>
      </w:r>
    </w:p>
    <w:p w:rsidR="00D505A8" w:rsidRDefault="00D505A8" w:rsidP="00263564">
      <w:pPr>
        <w:rPr>
          <w:rFonts w:ascii="Times New Roman" w:hAnsi="Times New Roman" w:cs="Times New Roman"/>
          <w:sz w:val="24"/>
          <w:szCs w:val="24"/>
        </w:rPr>
      </w:pPr>
      <w:r w:rsidRPr="00D505A8">
        <w:rPr>
          <w:noProof/>
          <w:szCs w:val="24"/>
          <w:lang w:eastAsia="es-MX"/>
        </w:rPr>
        <w:drawing>
          <wp:inline distT="0" distB="0" distL="0" distR="0">
            <wp:extent cx="6136805" cy="310515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6136805" cy="3105150"/>
                    </a:xfrm>
                    <a:prstGeom prst="rect">
                      <a:avLst/>
                    </a:prstGeom>
                    <a:noFill/>
                    <a:ln w="9525">
                      <a:noFill/>
                      <a:miter lim="800000"/>
                      <a:headEnd/>
                      <a:tailEnd/>
                    </a:ln>
                  </pic:spPr>
                </pic:pic>
              </a:graphicData>
            </a:graphic>
          </wp:inline>
        </w:drawing>
      </w:r>
    </w:p>
    <w:p w:rsidR="00D505A8" w:rsidRDefault="00D505A8" w:rsidP="00D505A8">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Analice la distribución y trate de explicarla</w:t>
      </w:r>
      <w:r w:rsidR="00C866CC">
        <w:rPr>
          <w:rFonts w:ascii="Times New Roman" w:hAnsi="Times New Roman" w:cs="Times New Roman"/>
          <w:sz w:val="24"/>
          <w:szCs w:val="24"/>
        </w:rPr>
        <w:t xml:space="preserve"> con las características geográficas existentes</w:t>
      </w:r>
      <w:r>
        <w:rPr>
          <w:rFonts w:ascii="Times New Roman" w:hAnsi="Times New Roman" w:cs="Times New Roman"/>
          <w:sz w:val="24"/>
          <w:szCs w:val="24"/>
        </w:rPr>
        <w:t>.</w:t>
      </w:r>
    </w:p>
    <w:p w:rsidR="00D505A8" w:rsidRDefault="00C866CC" w:rsidP="0037393F">
      <w:pPr>
        <w:rPr>
          <w:rFonts w:ascii="Times New Roman" w:hAnsi="Times New Roman" w:cs="Times New Roman"/>
          <w:sz w:val="24"/>
          <w:szCs w:val="24"/>
        </w:rPr>
      </w:pPr>
      <w:r>
        <w:rPr>
          <w:rFonts w:ascii="Times New Roman" w:hAnsi="Times New Roman" w:cs="Times New Roman"/>
          <w:sz w:val="24"/>
          <w:szCs w:val="24"/>
        </w:rPr>
        <w:t>5.- La tabla</w:t>
      </w:r>
      <w:r w:rsidR="008407D9" w:rsidRPr="008407D9">
        <w:rPr>
          <w:rFonts w:ascii="Times New Roman" w:hAnsi="Times New Roman" w:cs="Times New Roman"/>
          <w:sz w:val="24"/>
          <w:szCs w:val="24"/>
        </w:rPr>
        <w:t xml:space="preserve"> </w:t>
      </w:r>
      <w:r w:rsidR="008407D9">
        <w:rPr>
          <w:rFonts w:ascii="Times New Roman" w:hAnsi="Times New Roman" w:cs="Times New Roman"/>
          <w:sz w:val="24"/>
          <w:szCs w:val="24"/>
        </w:rPr>
        <w:t xml:space="preserve">siguiente son datos </w:t>
      </w:r>
      <w:r w:rsidR="00F450B7">
        <w:rPr>
          <w:rFonts w:ascii="Times New Roman" w:hAnsi="Times New Roman" w:cs="Times New Roman"/>
          <w:sz w:val="24"/>
          <w:szCs w:val="24"/>
        </w:rPr>
        <w:t xml:space="preserve">obtenidos con un CTD </w:t>
      </w:r>
      <w:r w:rsidR="008407D9">
        <w:rPr>
          <w:rFonts w:ascii="Times New Roman" w:hAnsi="Times New Roman" w:cs="Times New Roman"/>
          <w:sz w:val="24"/>
          <w:szCs w:val="24"/>
        </w:rPr>
        <w:t xml:space="preserve">a lo largo de un </w:t>
      </w:r>
      <w:proofErr w:type="spellStart"/>
      <w:r w:rsidR="008407D9">
        <w:rPr>
          <w:rFonts w:ascii="Times New Roman" w:hAnsi="Times New Roman" w:cs="Times New Roman"/>
          <w:sz w:val="24"/>
          <w:szCs w:val="24"/>
        </w:rPr>
        <w:t>transecto</w:t>
      </w:r>
      <w:proofErr w:type="spellEnd"/>
      <w:r w:rsidR="008407D9">
        <w:rPr>
          <w:rFonts w:ascii="Times New Roman" w:hAnsi="Times New Roman" w:cs="Times New Roman"/>
          <w:sz w:val="24"/>
          <w:szCs w:val="24"/>
        </w:rPr>
        <w:t xml:space="preserve"> (aproximadamente 93°W), correspondientes a 6 estaciones</w:t>
      </w:r>
      <w:r w:rsidR="00F450B7">
        <w:rPr>
          <w:rFonts w:ascii="Times New Roman" w:hAnsi="Times New Roman" w:cs="Times New Roman"/>
          <w:sz w:val="24"/>
          <w:szCs w:val="24"/>
        </w:rPr>
        <w:t xml:space="preserve">. Grafique un perfil a lo largo </w:t>
      </w:r>
    </w:p>
    <w:tbl>
      <w:tblPr>
        <w:tblW w:w="7106" w:type="dxa"/>
        <w:tblInd w:w="70" w:type="dxa"/>
        <w:tblCellMar>
          <w:left w:w="70" w:type="dxa"/>
          <w:right w:w="70" w:type="dxa"/>
        </w:tblCellMar>
        <w:tblLook w:val="04A0" w:firstRow="1" w:lastRow="0" w:firstColumn="1" w:lastColumn="0" w:noHBand="0" w:noVBand="1"/>
      </w:tblPr>
      <w:tblGrid>
        <w:gridCol w:w="1016"/>
        <w:gridCol w:w="1016"/>
        <w:gridCol w:w="1003"/>
        <w:gridCol w:w="1003"/>
        <w:gridCol w:w="1276"/>
        <w:gridCol w:w="896"/>
        <w:gridCol w:w="896"/>
      </w:tblGrid>
      <w:tr w:rsidR="00C866CC" w:rsidRPr="00C866CC" w:rsidTr="000632E4">
        <w:trPr>
          <w:trHeight w:val="255"/>
        </w:trPr>
        <w:tc>
          <w:tcPr>
            <w:tcW w:w="1016"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Longitud</w:t>
            </w:r>
          </w:p>
        </w:tc>
        <w:tc>
          <w:tcPr>
            <w:tcW w:w="1016"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Latitud</w:t>
            </w:r>
          </w:p>
        </w:tc>
        <w:tc>
          <w:tcPr>
            <w:tcW w:w="1003"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Profundidad Total</w:t>
            </w:r>
          </w:p>
        </w:tc>
        <w:tc>
          <w:tcPr>
            <w:tcW w:w="1003"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Profundidad</w:t>
            </w:r>
          </w:p>
        </w:tc>
        <w:tc>
          <w:tcPr>
            <w:tcW w:w="1276"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Temperatura</w:t>
            </w:r>
          </w:p>
        </w:tc>
        <w:tc>
          <w:tcPr>
            <w:tcW w:w="896"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Salinidad</w:t>
            </w:r>
          </w:p>
        </w:tc>
        <w:tc>
          <w:tcPr>
            <w:tcW w:w="896" w:type="dxa"/>
            <w:tcBorders>
              <w:top w:val="single" w:sz="4" w:space="0" w:color="auto"/>
              <w:left w:val="nil"/>
              <w:bottom w:val="single" w:sz="4" w:space="0" w:color="auto"/>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Densidad</w:t>
            </w:r>
          </w:p>
        </w:tc>
      </w:tr>
      <w:tr w:rsidR="00C866CC" w:rsidRPr="00C866CC" w:rsidTr="000632E4">
        <w:trPr>
          <w:trHeight w:val="255"/>
        </w:trPr>
        <w:tc>
          <w:tcPr>
            <w:tcW w:w="1016"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93° 01,167</w:t>
            </w:r>
          </w:p>
        </w:tc>
        <w:tc>
          <w:tcPr>
            <w:tcW w:w="1016"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20° 30,878</w:t>
            </w:r>
          </w:p>
        </w:tc>
        <w:tc>
          <w:tcPr>
            <w:tcW w:w="1003"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1909.91</w:t>
            </w:r>
          </w:p>
        </w:tc>
        <w:tc>
          <w:tcPr>
            <w:tcW w:w="1003"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w:t>
            </w:r>
          </w:p>
        </w:tc>
        <w:tc>
          <w:tcPr>
            <w:tcW w:w="1276"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27.679</w:t>
            </w:r>
          </w:p>
        </w:tc>
        <w:tc>
          <w:tcPr>
            <w:tcW w:w="896"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36.763</w:t>
            </w:r>
          </w:p>
        </w:tc>
        <w:tc>
          <w:tcPr>
            <w:tcW w:w="896" w:type="dxa"/>
            <w:tcBorders>
              <w:top w:val="single" w:sz="4" w:space="0" w:color="auto"/>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23.828</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27.629</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36.762</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23.844</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27.554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36.761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23.868</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30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25.654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36.738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24.456</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24.053</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36.714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24.925</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75</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22.116</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36.658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25.447</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19.047</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36.559</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26.202</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16.248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36.276</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26.673</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14.331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35.988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26.881</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8.168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35.154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27.369</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800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5.632</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35.054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27.642</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4.846</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35.081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27.758</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4.260</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35.115</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27.850</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93° 05,445</w:t>
            </w: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20° 48,695</w:t>
            </w: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2212.27</w:t>
            </w: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27.732</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36.714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23.774</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27.719</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36.715</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23.779</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27.565</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36.730</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23.841</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30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25.231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36.731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24.581</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23.829</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36.706</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24.986</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75</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22.249</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36.692</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25.435</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19.661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36.616</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26.086</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16.949</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36.376</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26.584</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14.673</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36.032</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26.841</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8.152</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35.145</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27.365</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800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5.628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35.053</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27.642</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5.031</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35.074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27.731</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4.270</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35.115</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27.849</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4.254</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27.853</w:t>
            </w:r>
          </w:p>
        </w:tc>
      </w:tr>
      <w:tr w:rsidR="00C866CC" w:rsidRPr="00C866CC" w:rsidTr="000632E4">
        <w:trPr>
          <w:trHeight w:val="255"/>
        </w:trPr>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2500</w:t>
            </w:r>
          </w:p>
        </w:tc>
        <w:tc>
          <w:tcPr>
            <w:tcW w:w="127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4.248</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35.005</w:t>
            </w:r>
          </w:p>
        </w:tc>
        <w:tc>
          <w:tcPr>
            <w:tcW w:w="896" w:type="dxa"/>
            <w:tcBorders>
              <w:top w:val="nil"/>
              <w:left w:val="nil"/>
              <w:bottom w:val="nil"/>
              <w:right w:val="nil"/>
            </w:tcBorders>
            <w:shd w:val="clear" w:color="auto" w:fill="auto"/>
            <w:noWrap/>
            <w:vAlign w:val="bottom"/>
            <w:hideMark/>
          </w:tcPr>
          <w:p w:rsidR="00C866CC" w:rsidRPr="00C866CC" w:rsidRDefault="00C866CC" w:rsidP="00C866CC">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27.764</w:t>
            </w:r>
          </w:p>
        </w:tc>
      </w:tr>
      <w:tr w:rsidR="000632E4" w:rsidRPr="00C866CC" w:rsidTr="000632E4">
        <w:trPr>
          <w:trHeight w:val="255"/>
        </w:trPr>
        <w:tc>
          <w:tcPr>
            <w:tcW w:w="1016" w:type="dxa"/>
            <w:tcBorders>
              <w:top w:val="nil"/>
              <w:left w:val="nil"/>
              <w:bottom w:val="nil"/>
              <w:right w:val="nil"/>
            </w:tcBorders>
            <w:shd w:val="clear" w:color="auto" w:fill="auto"/>
            <w:noWrap/>
            <w:vAlign w:val="bottom"/>
          </w:tcPr>
          <w:p w:rsidR="000632E4" w:rsidRPr="00C866CC" w:rsidRDefault="000632E4" w:rsidP="000632E4">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92° 59,944</w:t>
            </w:r>
          </w:p>
        </w:tc>
        <w:tc>
          <w:tcPr>
            <w:tcW w:w="1016" w:type="dxa"/>
            <w:tcBorders>
              <w:top w:val="nil"/>
              <w:left w:val="nil"/>
              <w:bottom w:val="nil"/>
              <w:right w:val="nil"/>
            </w:tcBorders>
            <w:shd w:val="clear" w:color="auto" w:fill="auto"/>
            <w:noWrap/>
            <w:vAlign w:val="bottom"/>
          </w:tcPr>
          <w:p w:rsidR="000632E4" w:rsidRPr="00C866CC" w:rsidRDefault="000632E4" w:rsidP="000632E4">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20° 59,896</w:t>
            </w:r>
          </w:p>
        </w:tc>
        <w:tc>
          <w:tcPr>
            <w:tcW w:w="1003" w:type="dxa"/>
            <w:tcBorders>
              <w:top w:val="nil"/>
              <w:left w:val="nil"/>
              <w:bottom w:val="nil"/>
              <w:right w:val="nil"/>
            </w:tcBorders>
            <w:shd w:val="clear" w:color="auto" w:fill="auto"/>
            <w:noWrap/>
            <w:vAlign w:val="bottom"/>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2558.1</w:t>
            </w: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27.436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36.803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23.937</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27.425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36.801</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23.939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27.408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36.802</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23.946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30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27.351</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36.827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23.984</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24.115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36.663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24.869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75</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21.514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36.643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25.605</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18.754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36.557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26.276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16.187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36.269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26.682</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14.295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35.985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26.886</w:t>
            </w:r>
          </w:p>
        </w:tc>
      </w:tr>
      <w:tr w:rsidR="000632E4" w:rsidRPr="00C866CC" w:rsidTr="000632E4">
        <w:trPr>
          <w:trHeight w:val="255"/>
        </w:trPr>
        <w:tc>
          <w:tcPr>
            <w:tcW w:w="1016" w:type="dxa"/>
            <w:tcBorders>
              <w:top w:val="nil"/>
              <w:left w:val="nil"/>
              <w:bottom w:val="nil"/>
              <w:right w:val="nil"/>
            </w:tcBorders>
            <w:shd w:val="clear" w:color="auto" w:fill="auto"/>
            <w:noWrap/>
            <w:vAlign w:val="bottom"/>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tcPr>
          <w:p w:rsidR="000632E4" w:rsidRPr="00C866CC" w:rsidRDefault="000632E4" w:rsidP="000632E4">
            <w:pPr>
              <w:spacing w:after="0" w:line="240" w:lineRule="auto"/>
              <w:jc w:val="right"/>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8.354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35.164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27.349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800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5.687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35.051</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27.633</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4.907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35.077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27.747</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4.267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27.849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4.249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27.854</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4.176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35.183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27.913</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93° 00,132</w:t>
            </w: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21° 30,230</w:t>
            </w: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2908.31</w:t>
            </w: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27.570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36.849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23.929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27.552</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36.848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23.934</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27.403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36.846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23.981</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30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27.058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36.922</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24.150</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23.887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36.683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24.951</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75</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22.867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36.707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25.269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20.490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36.661</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25.899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17.083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36.398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26.569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14.782</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36.048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26.829</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8.153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35.147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27.366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800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5.758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35.047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27.621</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4.925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35.076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27.744</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4.277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27.847</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4.250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27.853</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4.165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35.057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27.814</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93° 01,174</w:t>
            </w: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r w:rsidRPr="00C866CC">
              <w:rPr>
                <w:rFonts w:ascii="Arial" w:eastAsia="Times New Roman" w:hAnsi="Arial" w:cs="Arial"/>
                <w:sz w:val="16"/>
                <w:szCs w:val="16"/>
                <w:lang w:eastAsia="es-MX"/>
              </w:rPr>
              <w:t>21° 59,780</w:t>
            </w: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3330.1</w:t>
            </w: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27.479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36.840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23.952</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27.478</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36.840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23.952</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27.464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36.842</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23.958</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30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27.043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36.947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24.173</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23.636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36.699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25.038</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75</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22.354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36.715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25.422</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20.500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36.669</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25.903</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16.700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36.210</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26.516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14.595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36.015</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26.845</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8.323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35.117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27.317</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800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5.654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34.987</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27.586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1000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4.833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35.012</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27.704</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1500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4.271</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35.024</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27.776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2000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4.256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35.096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27.836</w:t>
            </w:r>
          </w:p>
        </w:tc>
      </w:tr>
      <w:tr w:rsidR="000632E4" w:rsidRPr="00C866CC" w:rsidTr="000632E4">
        <w:trPr>
          <w:trHeight w:val="255"/>
        </w:trPr>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1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rPr>
                <w:rFonts w:ascii="Arial" w:eastAsia="Times New Roman" w:hAnsi="Arial" w:cs="Arial"/>
                <w:sz w:val="16"/>
                <w:szCs w:val="16"/>
                <w:lang w:eastAsia="es-MX"/>
              </w:rPr>
            </w:pPr>
          </w:p>
        </w:tc>
        <w:tc>
          <w:tcPr>
            <w:tcW w:w="1003"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right"/>
              <w:rPr>
                <w:rFonts w:ascii="Arial" w:eastAsia="Times New Roman" w:hAnsi="Arial" w:cs="Arial"/>
                <w:sz w:val="16"/>
                <w:szCs w:val="16"/>
                <w:lang w:eastAsia="es-MX"/>
              </w:rPr>
            </w:pPr>
            <w:r w:rsidRPr="00C866CC">
              <w:rPr>
                <w:rFonts w:ascii="Arial" w:eastAsia="Times New Roman" w:hAnsi="Arial" w:cs="Arial"/>
                <w:sz w:val="16"/>
                <w:szCs w:val="16"/>
                <w:lang w:eastAsia="es-MX"/>
              </w:rPr>
              <w:t>2500</w:t>
            </w:r>
          </w:p>
        </w:tc>
        <w:tc>
          <w:tcPr>
            <w:tcW w:w="127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4.276</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35.063</w:t>
            </w:r>
          </w:p>
        </w:tc>
        <w:tc>
          <w:tcPr>
            <w:tcW w:w="896" w:type="dxa"/>
            <w:tcBorders>
              <w:top w:val="nil"/>
              <w:left w:val="nil"/>
              <w:bottom w:val="nil"/>
              <w:right w:val="nil"/>
            </w:tcBorders>
            <w:shd w:val="clear" w:color="auto" w:fill="auto"/>
            <w:noWrap/>
            <w:vAlign w:val="bottom"/>
            <w:hideMark/>
          </w:tcPr>
          <w:p w:rsidR="000632E4" w:rsidRPr="00C866CC" w:rsidRDefault="000632E4" w:rsidP="000632E4">
            <w:pPr>
              <w:spacing w:after="0" w:line="240" w:lineRule="auto"/>
              <w:jc w:val="center"/>
              <w:rPr>
                <w:rFonts w:ascii="Arial" w:eastAsia="Times New Roman" w:hAnsi="Arial" w:cs="Arial"/>
                <w:sz w:val="16"/>
                <w:szCs w:val="16"/>
                <w:lang w:eastAsia="es-MX"/>
              </w:rPr>
            </w:pPr>
            <w:r w:rsidRPr="00C866CC">
              <w:rPr>
                <w:rFonts w:ascii="Arial" w:eastAsia="Times New Roman" w:hAnsi="Arial" w:cs="Arial"/>
                <w:sz w:val="16"/>
                <w:szCs w:val="16"/>
                <w:lang w:eastAsia="es-MX"/>
              </w:rPr>
              <w:t>27.807</w:t>
            </w:r>
          </w:p>
        </w:tc>
      </w:tr>
    </w:tbl>
    <w:p w:rsidR="00C866CC" w:rsidRPr="00D505A8" w:rsidRDefault="00C866CC" w:rsidP="0037393F">
      <w:pPr>
        <w:rPr>
          <w:rFonts w:ascii="Times New Roman" w:hAnsi="Times New Roman" w:cs="Times New Roman"/>
          <w:sz w:val="24"/>
          <w:szCs w:val="24"/>
        </w:rPr>
      </w:pPr>
      <w:bookmarkStart w:id="1" w:name="_GoBack"/>
      <w:bookmarkEnd w:id="1"/>
    </w:p>
    <w:sectPr w:rsidR="00C866CC" w:rsidRPr="00D505A8" w:rsidSect="00E63F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7DF6"/>
    <w:multiLevelType w:val="hybridMultilevel"/>
    <w:tmpl w:val="59323A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8E4CAC"/>
    <w:multiLevelType w:val="hybridMultilevel"/>
    <w:tmpl w:val="982AF25C"/>
    <w:lvl w:ilvl="0" w:tplc="9B50FA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D637921"/>
    <w:multiLevelType w:val="hybridMultilevel"/>
    <w:tmpl w:val="1EB2D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1E1799"/>
    <w:multiLevelType w:val="hybridMultilevel"/>
    <w:tmpl w:val="1EB2D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766810"/>
    <w:multiLevelType w:val="hybridMultilevel"/>
    <w:tmpl w:val="412A4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4309B0"/>
    <w:multiLevelType w:val="hybridMultilevel"/>
    <w:tmpl w:val="89667E92"/>
    <w:lvl w:ilvl="0" w:tplc="F84037B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89E2559"/>
    <w:multiLevelType w:val="hybridMultilevel"/>
    <w:tmpl w:val="C00C04B4"/>
    <w:lvl w:ilvl="0" w:tplc="5520114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935188C"/>
    <w:multiLevelType w:val="hybridMultilevel"/>
    <w:tmpl w:val="1022307E"/>
    <w:lvl w:ilvl="0" w:tplc="668453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B7E0024"/>
    <w:multiLevelType w:val="hybridMultilevel"/>
    <w:tmpl w:val="C92885FC"/>
    <w:lvl w:ilvl="0" w:tplc="735873A8">
      <w:start w:val="1"/>
      <w:numFmt w:val="decimal"/>
      <w:lvlText w:val="%1."/>
      <w:lvlJc w:val="left"/>
      <w:pPr>
        <w:tabs>
          <w:tab w:val="num" w:pos="360"/>
        </w:tabs>
        <w:ind w:left="360" w:hanging="360"/>
      </w:pPr>
      <w:rPr>
        <w:rFonts w:ascii="Book Antiqua" w:hAnsi="Book Antiqua" w:hint="default"/>
        <w:sz w:val="22"/>
        <w:szCs w:val="22"/>
      </w:rPr>
    </w:lvl>
    <w:lvl w:ilvl="1" w:tplc="F2EAAA02">
      <w:start w:val="1"/>
      <w:numFmt w:val="lowerLetter"/>
      <w:lvlText w:val="%2."/>
      <w:lvlJc w:val="left"/>
      <w:pPr>
        <w:tabs>
          <w:tab w:val="num" w:pos="1620"/>
        </w:tabs>
        <w:ind w:left="1620" w:hanging="360"/>
      </w:pPr>
      <w:rPr>
        <w:rFonts w:ascii="Book Antiqua" w:hAnsi="Book Antiqua" w:hint="default"/>
        <w:i w:val="0"/>
        <w:sz w:val="22"/>
        <w:szCs w:val="22"/>
      </w:rPr>
    </w:lvl>
    <w:lvl w:ilvl="2" w:tplc="8424BBD4">
      <w:start w:val="4"/>
      <w:numFmt w:val="bullet"/>
      <w:lvlText w:val="-"/>
      <w:lvlJc w:val="left"/>
      <w:pPr>
        <w:tabs>
          <w:tab w:val="num" w:pos="2520"/>
        </w:tabs>
        <w:ind w:left="2520" w:hanging="360"/>
      </w:pPr>
      <w:rPr>
        <w:rFonts w:ascii="Times New Roman" w:eastAsia="Times New Roman" w:hAnsi="Times New Roman" w:cs="Times New Roman" w:hint="default"/>
      </w:r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9" w15:restartNumberingAfterBreak="0">
    <w:nsid w:val="780A6FE9"/>
    <w:multiLevelType w:val="hybridMultilevel"/>
    <w:tmpl w:val="549654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125995"/>
    <w:multiLevelType w:val="hybridMultilevel"/>
    <w:tmpl w:val="FC6E9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8"/>
  </w:num>
  <w:num w:numId="5">
    <w:abstractNumId w:val="6"/>
  </w:num>
  <w:num w:numId="6">
    <w:abstractNumId w:val="7"/>
  </w:num>
  <w:num w:numId="7">
    <w:abstractNumId w:val="5"/>
  </w:num>
  <w:num w:numId="8">
    <w:abstractNumId w:val="1"/>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2"/>
  </w:compat>
  <w:rsids>
    <w:rsidRoot w:val="00447662"/>
    <w:rsid w:val="00055D83"/>
    <w:rsid w:val="000632E4"/>
    <w:rsid w:val="000A77FA"/>
    <w:rsid w:val="000B0A46"/>
    <w:rsid w:val="001C2AB2"/>
    <w:rsid w:val="0022645E"/>
    <w:rsid w:val="0024282B"/>
    <w:rsid w:val="00263564"/>
    <w:rsid w:val="002E3831"/>
    <w:rsid w:val="003030A4"/>
    <w:rsid w:val="003501CE"/>
    <w:rsid w:val="00362B43"/>
    <w:rsid w:val="003712F1"/>
    <w:rsid w:val="0037393F"/>
    <w:rsid w:val="00390735"/>
    <w:rsid w:val="003A7EAA"/>
    <w:rsid w:val="003C2A72"/>
    <w:rsid w:val="0042778D"/>
    <w:rsid w:val="00447662"/>
    <w:rsid w:val="00463CC7"/>
    <w:rsid w:val="00485C34"/>
    <w:rsid w:val="00534A21"/>
    <w:rsid w:val="005822FF"/>
    <w:rsid w:val="005B28B3"/>
    <w:rsid w:val="005C42BE"/>
    <w:rsid w:val="00646653"/>
    <w:rsid w:val="00663964"/>
    <w:rsid w:val="006861CC"/>
    <w:rsid w:val="006E5B1A"/>
    <w:rsid w:val="0071466A"/>
    <w:rsid w:val="00764F25"/>
    <w:rsid w:val="00791D04"/>
    <w:rsid w:val="00803EFA"/>
    <w:rsid w:val="008407D9"/>
    <w:rsid w:val="00877464"/>
    <w:rsid w:val="00893921"/>
    <w:rsid w:val="008C0D28"/>
    <w:rsid w:val="008D5FB3"/>
    <w:rsid w:val="008E7E5D"/>
    <w:rsid w:val="009531EC"/>
    <w:rsid w:val="00967E2D"/>
    <w:rsid w:val="009A4468"/>
    <w:rsid w:val="00A176B3"/>
    <w:rsid w:val="00A4580A"/>
    <w:rsid w:val="00A80E2E"/>
    <w:rsid w:val="00AD5710"/>
    <w:rsid w:val="00AD606D"/>
    <w:rsid w:val="00B83F0B"/>
    <w:rsid w:val="00B84F29"/>
    <w:rsid w:val="00C51C33"/>
    <w:rsid w:val="00C56502"/>
    <w:rsid w:val="00C866CC"/>
    <w:rsid w:val="00CF5AF1"/>
    <w:rsid w:val="00D21C5B"/>
    <w:rsid w:val="00D45026"/>
    <w:rsid w:val="00D505A8"/>
    <w:rsid w:val="00DC4035"/>
    <w:rsid w:val="00E43B8C"/>
    <w:rsid w:val="00E62284"/>
    <w:rsid w:val="00E63F9A"/>
    <w:rsid w:val="00F009BE"/>
    <w:rsid w:val="00F22370"/>
    <w:rsid w:val="00F450B7"/>
    <w:rsid w:val="00F47258"/>
    <w:rsid w:val="00F84571"/>
    <w:rsid w:val="00FD6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A828A-E5A1-428C-8594-59812C0F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8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7662"/>
    <w:pPr>
      <w:ind w:left="720"/>
      <w:contextualSpacing/>
    </w:pPr>
  </w:style>
  <w:style w:type="paragraph" w:styleId="Textodeglobo">
    <w:name w:val="Balloon Text"/>
    <w:basedOn w:val="Normal"/>
    <w:link w:val="TextodegloboCar"/>
    <w:uiPriority w:val="99"/>
    <w:semiHidden/>
    <w:unhideWhenUsed/>
    <w:rsid w:val="00055D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D83"/>
    <w:rPr>
      <w:rFonts w:ascii="Tahoma" w:hAnsi="Tahoma" w:cs="Tahoma"/>
      <w:sz w:val="16"/>
      <w:szCs w:val="16"/>
    </w:rPr>
  </w:style>
  <w:style w:type="table" w:styleId="Tablaconcuadrcula">
    <w:name w:val="Table Grid"/>
    <w:basedOn w:val="Tablanormal"/>
    <w:uiPriority w:val="59"/>
    <w:rsid w:val="002E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803EFA"/>
    <w:rPr>
      <w:strike w:val="0"/>
      <w:dstrike w:val="0"/>
      <w:color w:val="0000FF"/>
      <w:sz w:val="24"/>
      <w:szCs w:val="24"/>
      <w:u w:val="none"/>
      <w:effect w:val="none"/>
      <w:shd w:val="clear" w:color="auto" w:fill="auto"/>
      <w:vertAlign w:val="baseline"/>
    </w:rPr>
  </w:style>
  <w:style w:type="character" w:styleId="Textoennegrita">
    <w:name w:val="Strong"/>
    <w:basedOn w:val="Fuentedeprrafopredeter"/>
    <w:uiPriority w:val="22"/>
    <w:qFormat/>
    <w:rsid w:val="00803EFA"/>
    <w:rPr>
      <w:b/>
      <w:bCs/>
    </w:rPr>
  </w:style>
  <w:style w:type="paragraph" w:styleId="NormalWeb">
    <w:name w:val="Normal (Web)"/>
    <w:basedOn w:val="Normal"/>
    <w:uiPriority w:val="99"/>
    <w:semiHidden/>
    <w:unhideWhenUsed/>
    <w:rsid w:val="00FD680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69552">
      <w:bodyDiv w:val="1"/>
      <w:marLeft w:val="0"/>
      <w:marRight w:val="0"/>
      <w:marTop w:val="0"/>
      <w:marBottom w:val="0"/>
      <w:divBdr>
        <w:top w:val="none" w:sz="0" w:space="0" w:color="auto"/>
        <w:left w:val="none" w:sz="0" w:space="0" w:color="auto"/>
        <w:bottom w:val="none" w:sz="0" w:space="0" w:color="auto"/>
        <w:right w:val="none" w:sz="0" w:space="0" w:color="auto"/>
      </w:divBdr>
      <w:divsChild>
        <w:div w:id="1979869498">
          <w:marLeft w:val="0"/>
          <w:marRight w:val="0"/>
          <w:marTop w:val="0"/>
          <w:marBottom w:val="0"/>
          <w:divBdr>
            <w:top w:val="none" w:sz="0" w:space="0" w:color="auto"/>
            <w:left w:val="none" w:sz="0" w:space="0" w:color="auto"/>
            <w:bottom w:val="none" w:sz="0" w:space="0" w:color="auto"/>
            <w:right w:val="none" w:sz="0" w:space="0" w:color="auto"/>
          </w:divBdr>
        </w:div>
      </w:divsChild>
    </w:div>
    <w:div w:id="518472378">
      <w:bodyDiv w:val="1"/>
      <w:marLeft w:val="0"/>
      <w:marRight w:val="0"/>
      <w:marTop w:val="0"/>
      <w:marBottom w:val="0"/>
      <w:divBdr>
        <w:top w:val="none" w:sz="0" w:space="0" w:color="auto"/>
        <w:left w:val="none" w:sz="0" w:space="0" w:color="auto"/>
        <w:bottom w:val="none" w:sz="0" w:space="0" w:color="auto"/>
        <w:right w:val="none" w:sz="0" w:space="0" w:color="auto"/>
      </w:divBdr>
      <w:divsChild>
        <w:div w:id="402028029">
          <w:marLeft w:val="0"/>
          <w:marRight w:val="0"/>
          <w:marTop w:val="0"/>
          <w:marBottom w:val="0"/>
          <w:divBdr>
            <w:top w:val="none" w:sz="0" w:space="0" w:color="auto"/>
            <w:left w:val="none" w:sz="0" w:space="0" w:color="auto"/>
            <w:bottom w:val="none" w:sz="0" w:space="0" w:color="auto"/>
            <w:right w:val="none" w:sz="0" w:space="0" w:color="auto"/>
          </w:divBdr>
        </w:div>
      </w:divsChild>
    </w:div>
    <w:div w:id="703291767">
      <w:bodyDiv w:val="1"/>
      <w:marLeft w:val="0"/>
      <w:marRight w:val="0"/>
      <w:marTop w:val="0"/>
      <w:marBottom w:val="0"/>
      <w:divBdr>
        <w:top w:val="none" w:sz="0" w:space="0" w:color="auto"/>
        <w:left w:val="none" w:sz="0" w:space="0" w:color="auto"/>
        <w:bottom w:val="none" w:sz="0" w:space="0" w:color="auto"/>
        <w:right w:val="none" w:sz="0" w:space="0" w:color="auto"/>
      </w:divBdr>
      <w:divsChild>
        <w:div w:id="1173648043">
          <w:marLeft w:val="0"/>
          <w:marRight w:val="0"/>
          <w:marTop w:val="0"/>
          <w:marBottom w:val="0"/>
          <w:divBdr>
            <w:top w:val="none" w:sz="0" w:space="0" w:color="auto"/>
            <w:left w:val="none" w:sz="0" w:space="0" w:color="auto"/>
            <w:bottom w:val="none" w:sz="0" w:space="0" w:color="auto"/>
            <w:right w:val="none" w:sz="0" w:space="0" w:color="auto"/>
          </w:divBdr>
        </w:div>
      </w:divsChild>
    </w:div>
    <w:div w:id="1448424108">
      <w:bodyDiv w:val="1"/>
      <w:marLeft w:val="0"/>
      <w:marRight w:val="0"/>
      <w:marTop w:val="0"/>
      <w:marBottom w:val="0"/>
      <w:divBdr>
        <w:top w:val="none" w:sz="0" w:space="0" w:color="auto"/>
        <w:left w:val="none" w:sz="0" w:space="0" w:color="auto"/>
        <w:bottom w:val="none" w:sz="0" w:space="0" w:color="auto"/>
        <w:right w:val="none" w:sz="0" w:space="0" w:color="auto"/>
      </w:divBdr>
    </w:div>
    <w:div w:id="15740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6</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conabio</dc:creator>
  <cp:lastModifiedBy>X</cp:lastModifiedBy>
  <cp:revision>16</cp:revision>
  <cp:lastPrinted>2013-05-31T12:24:00Z</cp:lastPrinted>
  <dcterms:created xsi:type="dcterms:W3CDTF">2013-05-17T20:16:00Z</dcterms:created>
  <dcterms:modified xsi:type="dcterms:W3CDTF">2022-03-07T21:04:00Z</dcterms:modified>
</cp:coreProperties>
</file>